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770A" w:rsidRDefault="00C6770A" w:rsidP="002821DB">
      <w:pPr>
        <w:jc w:val="center"/>
        <w:rPr>
          <w:b/>
          <w:bCs/>
          <w:sz w:val="32"/>
          <w:szCs w:val="32"/>
        </w:rPr>
      </w:pPr>
      <w:bookmarkStart w:id="0" w:name="_GoBack"/>
      <w:r w:rsidRPr="002821DB">
        <w:rPr>
          <w:b/>
          <w:bCs/>
          <w:sz w:val="32"/>
          <w:szCs w:val="32"/>
        </w:rPr>
        <w:t>Δαλματικές Ακτές - Βραδινή αναχώρηση 5 μέρες  / 3 νύχτες. Οδικώς</w:t>
      </w:r>
      <w:r w:rsidR="00933B68" w:rsidRPr="002821DB">
        <w:rPr>
          <w:b/>
          <w:bCs/>
          <w:sz w:val="32"/>
          <w:szCs w:val="32"/>
        </w:rPr>
        <w:t xml:space="preserve"> 24-28/10/2026</w:t>
      </w:r>
    </w:p>
    <w:bookmarkEnd w:id="0"/>
    <w:p w:rsidR="002821DB" w:rsidRPr="002821DB" w:rsidRDefault="002821DB" w:rsidP="00C6770A">
      <w:pPr>
        <w:jc w:val="center"/>
        <w:rPr>
          <w:b/>
          <w:bCs/>
          <w:sz w:val="32"/>
          <w:szCs w:val="32"/>
        </w:rPr>
      </w:pPr>
    </w:p>
    <w:p w:rsidR="00CA3ADC" w:rsidRPr="00B82472" w:rsidRDefault="00CA3ADC" w:rsidP="00CA3ADC">
      <w:pPr>
        <w:spacing w:after="150" w:line="240" w:lineRule="auto"/>
        <w:rPr>
          <w:rFonts w:ascii="Calibri" w:eastAsia="Times New Roman" w:hAnsi="Calibri" w:cs="Times New Roman"/>
          <w:lang w:eastAsia="el-GR"/>
        </w:rPr>
      </w:pPr>
      <w:r w:rsidRPr="00B82472">
        <w:rPr>
          <w:rFonts w:ascii="Calibri" w:eastAsia="Times New Roman" w:hAnsi="Calibri" w:cs="Times New Roman"/>
          <w:b/>
          <w:bCs/>
          <w:lang w:eastAsia="el-GR"/>
        </w:rPr>
        <w:t xml:space="preserve">1η &amp; 2η Μέρα | Θεσσαλονίκη - </w:t>
      </w:r>
      <w:proofErr w:type="spellStart"/>
      <w:r w:rsidRPr="00B82472">
        <w:rPr>
          <w:rFonts w:ascii="Calibri" w:eastAsia="Times New Roman" w:hAnsi="Calibri" w:cs="Times New Roman"/>
          <w:b/>
          <w:bCs/>
          <w:lang w:eastAsia="el-GR"/>
        </w:rPr>
        <w:t>Μπούτβα</w:t>
      </w:r>
      <w:proofErr w:type="spellEnd"/>
      <w:r w:rsidRPr="00B82472">
        <w:rPr>
          <w:rFonts w:ascii="Calibri" w:eastAsia="Times New Roman" w:hAnsi="Calibri" w:cs="Times New Roman"/>
          <w:b/>
          <w:bCs/>
          <w:lang w:eastAsia="el-GR"/>
        </w:rPr>
        <w:t xml:space="preserve">- </w:t>
      </w:r>
      <w:proofErr w:type="spellStart"/>
      <w:r w:rsidRPr="00B82472">
        <w:rPr>
          <w:rFonts w:ascii="Calibri" w:eastAsia="Times New Roman" w:hAnsi="Calibri" w:cs="Times New Roman"/>
          <w:b/>
          <w:bCs/>
          <w:lang w:eastAsia="el-GR"/>
        </w:rPr>
        <w:t>Κότορ</w:t>
      </w:r>
      <w:proofErr w:type="spellEnd"/>
      <w:r w:rsidRPr="00B82472">
        <w:rPr>
          <w:rFonts w:ascii="Calibri" w:eastAsia="Times New Roman" w:hAnsi="Calibri" w:cs="Times New Roman"/>
          <w:b/>
          <w:bCs/>
          <w:lang w:eastAsia="el-GR"/>
        </w:rPr>
        <w:t xml:space="preserve"> - Ντουμπρόβνικ.</w:t>
      </w:r>
    </w:p>
    <w:p w:rsidR="00CA3ADC" w:rsidRPr="00CA3ADC" w:rsidRDefault="00CA3ADC" w:rsidP="00CA3ADC">
      <w:pPr>
        <w:spacing w:after="150" w:line="240" w:lineRule="auto"/>
        <w:rPr>
          <w:rFonts w:ascii="Calibri" w:eastAsia="Times New Roman" w:hAnsi="Calibri" w:cs="Times New Roman"/>
          <w:lang w:eastAsia="el-GR"/>
        </w:rPr>
      </w:pPr>
      <w:r w:rsidRPr="00B82472">
        <w:rPr>
          <w:rFonts w:ascii="Calibri" w:eastAsia="Times New Roman" w:hAnsi="Calibri" w:cs="Times New Roman"/>
          <w:lang w:eastAsia="el-GR"/>
        </w:rPr>
        <w:t xml:space="preserve">Συγκέντρωση το βράδυ στις 21:30 και αναχώρηση στις 22:00 για τις ακτές του Μαυροβουνίου. ‘Άφιξη το πρωί στην </w:t>
      </w:r>
      <w:proofErr w:type="spellStart"/>
      <w:r w:rsidRPr="00B82472">
        <w:rPr>
          <w:rFonts w:ascii="Calibri" w:eastAsia="Times New Roman" w:hAnsi="Calibri" w:cs="Times New Roman"/>
          <w:lang w:eastAsia="el-GR"/>
        </w:rPr>
        <w:t>Μπούτβα</w:t>
      </w:r>
      <w:proofErr w:type="spellEnd"/>
      <w:r w:rsidRPr="00B82472">
        <w:rPr>
          <w:rFonts w:ascii="Calibri" w:eastAsia="Times New Roman" w:hAnsi="Calibri" w:cs="Times New Roman"/>
          <w:lang w:eastAsia="el-GR"/>
        </w:rPr>
        <w:t xml:space="preserve">. Θα ξεκινήσουμε  την ξενάγηση  μας από την ομώνυμη μαρίνα που βρίσκονται δεμένα πανάκριβα πολυτελή γιοτ. Η μαρίνα είναι βόρεια της παλαιάς πόλης και από εκεί ξεκινά ο πεζόδρομος </w:t>
      </w:r>
      <w:proofErr w:type="spellStart"/>
      <w:r w:rsidRPr="00B82472">
        <w:rPr>
          <w:rFonts w:ascii="Calibri" w:eastAsia="Times New Roman" w:hAnsi="Calibri" w:cs="Times New Roman"/>
          <w:lang w:eastAsia="el-GR"/>
        </w:rPr>
        <w:t>Σλοβένσκα</w:t>
      </w:r>
      <w:proofErr w:type="spellEnd"/>
      <w:r w:rsidRPr="00B82472">
        <w:rPr>
          <w:rFonts w:ascii="Calibri" w:eastAsia="Times New Roman" w:hAnsi="Calibri" w:cs="Times New Roman"/>
          <w:lang w:eastAsia="el-GR"/>
        </w:rPr>
        <w:t xml:space="preserve"> </w:t>
      </w:r>
      <w:proofErr w:type="spellStart"/>
      <w:r w:rsidRPr="00B82472">
        <w:rPr>
          <w:rFonts w:ascii="Calibri" w:eastAsia="Times New Roman" w:hAnsi="Calibri" w:cs="Times New Roman"/>
          <w:lang w:eastAsia="el-GR"/>
        </w:rPr>
        <w:t>Ομπάλα</w:t>
      </w:r>
      <w:proofErr w:type="spellEnd"/>
      <w:r w:rsidRPr="00B82472">
        <w:rPr>
          <w:rFonts w:ascii="Calibri" w:eastAsia="Times New Roman" w:hAnsi="Calibri" w:cs="Times New Roman"/>
          <w:lang w:eastAsia="el-GR"/>
        </w:rPr>
        <w:t xml:space="preserve">. Από εκεί θα περάσουμε την κεντρική πύλη των βενετσιάνικων τειχών για να επισκεφτούμε την Ακρόπολη που κτίστηκε κατά τον 15ο αιώνα στο νότιο τμήμα της παλαιάς πόλης, πάνω στα ερείπια παλιών οχυρώσεων. Το φρούριο που άλλαξε σχήμα και μέγεθος πολλές φορές, στεγάζει τώρα το θέατρο της </w:t>
      </w:r>
      <w:proofErr w:type="spellStart"/>
      <w:r w:rsidRPr="00B82472">
        <w:rPr>
          <w:rFonts w:ascii="Calibri" w:eastAsia="Times New Roman" w:hAnsi="Calibri" w:cs="Times New Roman"/>
          <w:lang w:eastAsia="el-GR"/>
        </w:rPr>
        <w:t>Μπούτβα</w:t>
      </w:r>
      <w:proofErr w:type="spellEnd"/>
      <w:r w:rsidRPr="00B82472">
        <w:rPr>
          <w:rFonts w:ascii="Calibri" w:eastAsia="Times New Roman" w:hAnsi="Calibri" w:cs="Times New Roman"/>
          <w:lang w:eastAsia="el-GR"/>
        </w:rPr>
        <w:t xml:space="preserve">. Ελεύθερος χρόνος για καφέ. Στη συνέχεια αναχώρηση για το μεσαιωνικό </w:t>
      </w:r>
      <w:proofErr w:type="spellStart"/>
      <w:r w:rsidRPr="00B82472">
        <w:rPr>
          <w:rFonts w:ascii="Calibri" w:eastAsia="Times New Roman" w:hAnsi="Calibri" w:cs="Times New Roman"/>
          <w:lang w:eastAsia="el-GR"/>
        </w:rPr>
        <w:t>Κότορ</w:t>
      </w:r>
      <w:proofErr w:type="spellEnd"/>
      <w:r w:rsidRPr="00B82472">
        <w:rPr>
          <w:rFonts w:ascii="Calibri" w:eastAsia="Times New Roman" w:hAnsi="Calibri" w:cs="Times New Roman"/>
          <w:lang w:eastAsia="el-GR"/>
        </w:rPr>
        <w:t xml:space="preserve"> που είναι περικυκλωμένο από ένα τείχος το οποίο ανοικοδομήθηκε από τη </w:t>
      </w:r>
      <w:proofErr w:type="spellStart"/>
      <w:r w:rsidRPr="00B82472">
        <w:rPr>
          <w:rFonts w:ascii="Calibri" w:eastAsia="Times New Roman" w:hAnsi="Calibri" w:cs="Times New Roman"/>
          <w:lang w:eastAsia="el-GR"/>
        </w:rPr>
        <w:t>Γαληνοτάτη</w:t>
      </w:r>
      <w:proofErr w:type="spellEnd"/>
      <w:r w:rsidRPr="00B82472">
        <w:rPr>
          <w:rFonts w:ascii="Calibri" w:eastAsia="Times New Roman" w:hAnsi="Calibri" w:cs="Times New Roman"/>
          <w:lang w:eastAsia="el-GR"/>
        </w:rPr>
        <w:t xml:space="preserve"> Δημοκρατία της Βενετίας τον 14ο αιώνα. Ο κόλπος του </w:t>
      </w:r>
      <w:proofErr w:type="spellStart"/>
      <w:r w:rsidRPr="00B82472">
        <w:rPr>
          <w:rFonts w:ascii="Calibri" w:eastAsia="Times New Roman" w:hAnsi="Calibri" w:cs="Times New Roman"/>
          <w:lang w:eastAsia="el-GR"/>
        </w:rPr>
        <w:t>Κότορ</w:t>
      </w:r>
      <w:proofErr w:type="spellEnd"/>
      <w:r w:rsidRPr="00B82472">
        <w:rPr>
          <w:rFonts w:ascii="Calibri" w:eastAsia="Times New Roman" w:hAnsi="Calibri" w:cs="Times New Roman"/>
          <w:lang w:eastAsia="el-GR"/>
        </w:rPr>
        <w:t xml:space="preserve"> που είναι το νοτιότερο φιόρδ της Ευρώπης, αλλά και η αρχιτεκτονική της παλιάς πόλης έχουν συμβάλει στην ανακήρυξή του ως μνημείο παγκόσμιας πολιτιστικής κληρονομιάς από την UNESCO. Θα περιηγηθούμε στον καθεδρικό ναό του Αγίου Τρύφωνος του 12ου αιώνα, καθώς και στον ναό του Αγίου Νικολάου Ξεκινάμε για Ντουμπρόβνικ . Άφιξη τακτοποίηση στο ξενοδοχείο</w:t>
      </w:r>
      <w:r>
        <w:rPr>
          <w:rFonts w:ascii="Calibri" w:eastAsia="Times New Roman" w:hAnsi="Calibri" w:cs="Times New Roman"/>
          <w:lang w:eastAsia="el-GR"/>
        </w:rPr>
        <w:t>.</w:t>
      </w:r>
    </w:p>
    <w:p w:rsidR="00CA3ADC" w:rsidRPr="00B82472" w:rsidRDefault="00CA3ADC" w:rsidP="00CA3ADC">
      <w:pPr>
        <w:spacing w:after="0" w:line="240" w:lineRule="auto"/>
        <w:jc w:val="both"/>
        <w:rPr>
          <w:rFonts w:ascii="Calibri" w:eastAsia="SimSun" w:hAnsi="Calibri" w:cs="Calibri"/>
          <w:lang w:eastAsia="zh-CN"/>
        </w:rPr>
      </w:pPr>
      <w:r w:rsidRPr="00B82472">
        <w:rPr>
          <w:rFonts w:ascii="Calibri" w:eastAsia="SimSun" w:hAnsi="Calibri" w:cs="Calibri"/>
          <w:lang w:eastAsia="zh-CN"/>
        </w:rPr>
        <w:t xml:space="preserve"> </w:t>
      </w:r>
    </w:p>
    <w:p w:rsidR="00CA3ADC" w:rsidRPr="00CA3ADC" w:rsidRDefault="00CA3ADC" w:rsidP="00CA3ADC">
      <w:pPr>
        <w:autoSpaceDE w:val="0"/>
        <w:autoSpaceDN w:val="0"/>
        <w:adjustRightInd w:val="0"/>
        <w:spacing w:after="0" w:line="240" w:lineRule="auto"/>
        <w:rPr>
          <w:rFonts w:ascii="Calibri" w:eastAsia="SimSun" w:hAnsi="Calibri" w:cs="Calibri"/>
          <w:b/>
          <w:shd w:val="clear" w:color="auto" w:fill="FFFFFF"/>
          <w:lang w:eastAsia="zh-CN"/>
        </w:rPr>
      </w:pPr>
      <w:r w:rsidRPr="00CA3ADC">
        <w:rPr>
          <w:rFonts w:ascii="Calibri" w:eastAsia="PFDinTextCondPro-Light" w:hAnsi="Calibri" w:cs="Calibri"/>
          <w:b/>
          <w:lang w:eastAsia="zh-CN"/>
        </w:rPr>
        <w:t>3</w:t>
      </w:r>
      <w:r w:rsidRPr="00B82472">
        <w:rPr>
          <w:rFonts w:ascii="Calibri" w:eastAsia="PFDinTextCondPro-Light" w:hAnsi="Calibri" w:cs="Calibri"/>
          <w:b/>
          <w:vertAlign w:val="superscript"/>
          <w:lang w:eastAsia="zh-CN"/>
        </w:rPr>
        <w:t>η</w:t>
      </w:r>
      <w:r w:rsidRPr="00CA3ADC">
        <w:rPr>
          <w:rFonts w:ascii="Calibri" w:eastAsia="PFDinTextCondPro-Light" w:hAnsi="Calibri" w:cs="Calibri"/>
          <w:b/>
          <w:lang w:eastAsia="zh-CN"/>
        </w:rPr>
        <w:t xml:space="preserve"> </w:t>
      </w:r>
      <w:r>
        <w:rPr>
          <w:rFonts w:ascii="Calibri" w:eastAsia="PFDinTextCondPro-Light" w:hAnsi="Calibri" w:cs="Calibri"/>
          <w:b/>
          <w:lang w:eastAsia="zh-CN"/>
        </w:rPr>
        <w:t>Μ</w:t>
      </w:r>
      <w:r w:rsidRPr="00B82472">
        <w:rPr>
          <w:rFonts w:ascii="Calibri" w:eastAsia="PFDinTextCondPro-Light" w:hAnsi="Calibri" w:cs="Calibri"/>
          <w:b/>
          <w:lang w:eastAsia="zh-CN"/>
        </w:rPr>
        <w:t>έρα</w:t>
      </w:r>
      <w:r w:rsidRPr="00CA3ADC">
        <w:rPr>
          <w:rFonts w:ascii="Calibri" w:eastAsia="PFDinTextCondPro-Light" w:hAnsi="Calibri" w:cs="Calibri"/>
          <w:b/>
          <w:lang w:eastAsia="zh-CN"/>
        </w:rPr>
        <w:t xml:space="preserve"> | </w:t>
      </w:r>
      <w:r w:rsidRPr="00B82472">
        <w:rPr>
          <w:rFonts w:ascii="Calibri" w:eastAsia="PFDinTextCondPro-Light" w:hAnsi="Calibri" w:cs="Calibri"/>
          <w:b/>
          <w:lang w:eastAsia="zh-CN"/>
        </w:rPr>
        <w:t>Ντουμπρόβνικ</w:t>
      </w:r>
      <w:r w:rsidRPr="00CA3ADC">
        <w:rPr>
          <w:rFonts w:ascii="Calibri" w:eastAsia="PFDinTextCondPro-Light" w:hAnsi="Calibri" w:cs="Calibri"/>
          <w:b/>
          <w:lang w:eastAsia="zh-CN"/>
        </w:rPr>
        <w:t xml:space="preserve"> - </w:t>
      </w:r>
      <w:r w:rsidRPr="00B82472">
        <w:rPr>
          <w:rFonts w:ascii="Calibri" w:eastAsia="Calibri" w:hAnsi="Calibri" w:cs="Calibri"/>
          <w:b/>
          <w:bCs/>
          <w:lang w:eastAsia="zh-CN"/>
        </w:rPr>
        <w:t>Ξενάγηση</w:t>
      </w:r>
      <w:r w:rsidRPr="00CA3ADC">
        <w:rPr>
          <w:rFonts w:ascii="Calibri" w:eastAsia="Calibri" w:hAnsi="Calibri" w:cs="Calibri"/>
          <w:b/>
          <w:bCs/>
          <w:lang w:eastAsia="zh-CN"/>
        </w:rPr>
        <w:t xml:space="preserve"> </w:t>
      </w:r>
      <w:r w:rsidRPr="00B82472">
        <w:rPr>
          <w:rFonts w:ascii="Calibri" w:eastAsia="Calibri" w:hAnsi="Calibri" w:cs="Calibri"/>
          <w:b/>
          <w:bCs/>
          <w:lang w:eastAsia="zh-CN"/>
        </w:rPr>
        <w:t>Πόλης</w:t>
      </w:r>
      <w:r w:rsidRPr="00CA3ADC">
        <w:rPr>
          <w:rFonts w:ascii="Calibri" w:eastAsia="SimSun" w:hAnsi="Calibri" w:cs="Calibri"/>
          <w:b/>
          <w:shd w:val="clear" w:color="auto" w:fill="FFFFFF"/>
          <w:lang w:eastAsia="zh-CN"/>
        </w:rPr>
        <w:t xml:space="preserve"> - </w:t>
      </w:r>
      <w:r w:rsidRPr="00B82472">
        <w:rPr>
          <w:rFonts w:ascii="Calibri" w:eastAsia="SimSun" w:hAnsi="Calibri" w:cs="Calibri"/>
          <w:b/>
          <w:shd w:val="clear" w:color="auto" w:fill="FFFFFF"/>
          <w:lang w:val="en-US" w:eastAsia="zh-CN"/>
        </w:rPr>
        <w:t>Game</w:t>
      </w:r>
      <w:r w:rsidRPr="00CA3ADC">
        <w:rPr>
          <w:rFonts w:ascii="Calibri" w:eastAsia="SimSun" w:hAnsi="Calibri" w:cs="Calibri"/>
          <w:b/>
          <w:shd w:val="clear" w:color="auto" w:fill="FFFFFF"/>
          <w:lang w:eastAsia="zh-CN"/>
        </w:rPr>
        <w:t xml:space="preserve"> </w:t>
      </w:r>
      <w:r w:rsidRPr="00B82472">
        <w:rPr>
          <w:rFonts w:ascii="Calibri" w:eastAsia="SimSun" w:hAnsi="Calibri" w:cs="Calibri"/>
          <w:b/>
          <w:shd w:val="clear" w:color="auto" w:fill="FFFFFF"/>
          <w:lang w:val="en-US" w:eastAsia="zh-CN"/>
        </w:rPr>
        <w:t>of</w:t>
      </w:r>
      <w:r w:rsidRPr="00CA3ADC">
        <w:rPr>
          <w:rFonts w:ascii="Calibri" w:eastAsia="SimSun" w:hAnsi="Calibri" w:cs="Calibri"/>
          <w:b/>
          <w:shd w:val="clear" w:color="auto" w:fill="FFFFFF"/>
          <w:lang w:eastAsia="zh-CN"/>
        </w:rPr>
        <w:t xml:space="preserve"> </w:t>
      </w:r>
      <w:r w:rsidRPr="00B82472">
        <w:rPr>
          <w:rFonts w:ascii="Calibri" w:eastAsia="SimSun" w:hAnsi="Calibri" w:cs="Calibri"/>
          <w:b/>
          <w:shd w:val="clear" w:color="auto" w:fill="FFFFFF"/>
          <w:lang w:val="en-US" w:eastAsia="zh-CN"/>
        </w:rPr>
        <w:t>Thrones</w:t>
      </w:r>
      <w:r w:rsidRPr="00CA3ADC">
        <w:rPr>
          <w:rFonts w:ascii="Calibri" w:eastAsia="SimSun" w:hAnsi="Calibri" w:cs="Calibri"/>
          <w:b/>
          <w:shd w:val="clear" w:color="auto" w:fill="FFFFFF"/>
          <w:lang w:eastAsia="zh-CN"/>
        </w:rPr>
        <w:t xml:space="preserve"> </w:t>
      </w:r>
      <w:r w:rsidRPr="00B82472">
        <w:rPr>
          <w:rFonts w:ascii="Calibri" w:eastAsia="SimSun" w:hAnsi="Calibri" w:cs="Calibri"/>
          <w:b/>
          <w:shd w:val="clear" w:color="auto" w:fill="FFFFFF"/>
          <w:lang w:val="en-US" w:eastAsia="zh-CN"/>
        </w:rPr>
        <w:t>Walking</w:t>
      </w:r>
      <w:r w:rsidRPr="00CA3ADC">
        <w:rPr>
          <w:rFonts w:ascii="Calibri" w:eastAsia="SimSun" w:hAnsi="Calibri" w:cs="Calibri"/>
          <w:b/>
          <w:shd w:val="clear" w:color="auto" w:fill="FFFFFF"/>
          <w:lang w:eastAsia="zh-CN"/>
        </w:rPr>
        <w:t xml:space="preserve"> </w:t>
      </w:r>
      <w:r w:rsidRPr="00B82472">
        <w:rPr>
          <w:rFonts w:ascii="Calibri" w:eastAsia="SimSun" w:hAnsi="Calibri" w:cs="Calibri"/>
          <w:b/>
          <w:shd w:val="clear" w:color="auto" w:fill="FFFFFF"/>
          <w:lang w:val="en-US" w:eastAsia="zh-CN"/>
        </w:rPr>
        <w:t>tour</w:t>
      </w:r>
      <w:r w:rsidRPr="00CA3ADC">
        <w:rPr>
          <w:rFonts w:ascii="Calibri" w:eastAsia="SimSun" w:hAnsi="Calibri" w:cs="Calibri"/>
          <w:b/>
          <w:shd w:val="clear" w:color="auto" w:fill="FFFFFF"/>
          <w:lang w:eastAsia="zh-CN"/>
        </w:rPr>
        <w:t>.</w:t>
      </w:r>
    </w:p>
    <w:p w:rsidR="00CA3ADC" w:rsidRPr="00CA3ADC" w:rsidRDefault="00CA3ADC" w:rsidP="00CA3ADC">
      <w:pPr>
        <w:autoSpaceDE w:val="0"/>
        <w:autoSpaceDN w:val="0"/>
        <w:adjustRightInd w:val="0"/>
        <w:spacing w:after="0" w:line="240" w:lineRule="auto"/>
        <w:rPr>
          <w:rFonts w:ascii="Calibri" w:eastAsia="Calibri" w:hAnsi="Calibri" w:cs="Calibri"/>
          <w:b/>
          <w:bCs/>
          <w:lang w:eastAsia="zh-CN"/>
        </w:rPr>
      </w:pPr>
      <w:r w:rsidRPr="00CA3ADC">
        <w:rPr>
          <w:rFonts w:ascii="Calibri" w:eastAsia="SimSun" w:hAnsi="Calibri" w:cs="Calibri"/>
          <w:b/>
          <w:shd w:val="clear" w:color="auto" w:fill="FFFFFF"/>
          <w:lang w:eastAsia="zh-CN"/>
        </w:rPr>
        <w:t xml:space="preserve">                                                                                        </w:t>
      </w:r>
    </w:p>
    <w:p w:rsidR="00CA3ADC" w:rsidRPr="00B82472" w:rsidRDefault="00CA3ADC" w:rsidP="00CA3ADC">
      <w:pPr>
        <w:autoSpaceDE w:val="0"/>
        <w:autoSpaceDN w:val="0"/>
        <w:adjustRightInd w:val="0"/>
        <w:spacing w:after="0" w:line="240" w:lineRule="auto"/>
        <w:rPr>
          <w:rFonts w:ascii="Calibri" w:eastAsia="SimSun" w:hAnsi="Calibri" w:cs="Times New Roman"/>
          <w:lang w:eastAsia="zh-CN"/>
        </w:rPr>
      </w:pPr>
      <w:r w:rsidRPr="00B82472">
        <w:rPr>
          <w:rFonts w:ascii="Calibri" w:eastAsia="SimSun" w:hAnsi="Calibri" w:cs="Calibri"/>
          <w:shd w:val="clear" w:color="auto" w:fill="FFFFFF"/>
          <w:lang w:eastAsia="zh-CN"/>
        </w:rPr>
        <w:t xml:space="preserve">Πρωινό και </w:t>
      </w:r>
      <w:r w:rsidRPr="00B82472">
        <w:rPr>
          <w:rFonts w:ascii="Calibri" w:eastAsia="SimSun" w:hAnsi="Calibri" w:cs="Times New Roman"/>
          <w:lang w:eastAsia="zh-CN"/>
        </w:rPr>
        <w:t xml:space="preserve">ξεκινάμε την ξενάγηση στην πόλη του Ντουμπρόβνικ που φυλάσσεται για περισσότερα από 1300 χρόνια, περιτριγυρισμένο από τα στιβαρά και καλοδιατηρημένα τείχη. Βρίσκεται υπό την προστασία της </w:t>
      </w:r>
      <w:r w:rsidRPr="00B82472">
        <w:rPr>
          <w:rFonts w:ascii="Calibri" w:eastAsia="SimSun" w:hAnsi="Calibri" w:cs="Times New Roman"/>
          <w:lang w:val="en-US" w:eastAsia="zh-CN"/>
        </w:rPr>
        <w:t>UNESCO</w:t>
      </w:r>
      <w:r w:rsidRPr="00B82472">
        <w:rPr>
          <w:rFonts w:ascii="Calibri" w:eastAsia="SimSun" w:hAnsi="Calibri" w:cs="Times New Roman"/>
          <w:lang w:eastAsia="zh-CN"/>
        </w:rPr>
        <w:t xml:space="preserve"> και χαρακτηρίζεται ως μνημείο φυσικής ομορφιάς και πολιτιστικής κληρονομιάς. Τα κυριότερα αξιοθέατα που θα δούμε μέσα στην παλιά πόλη είναι ανάκτορα σπουδαίας αρχιτεκτονικής, όπως ο μητροπολιτικός ναός του προστάτη της πόλης, Αγίου Βλασίου, με τον μαρμάρινο οπλισμένο ιππότη στην πλατεία του, η μεγάλη κρήνη του </w:t>
      </w:r>
      <w:proofErr w:type="spellStart"/>
      <w:r w:rsidRPr="00B82472">
        <w:rPr>
          <w:rFonts w:ascii="Calibri" w:eastAsia="SimSun" w:hAnsi="Calibri" w:cs="Times New Roman"/>
          <w:lang w:eastAsia="zh-CN"/>
        </w:rPr>
        <w:t>Ονοφρίου</w:t>
      </w:r>
      <w:proofErr w:type="spellEnd"/>
      <w:r w:rsidRPr="00B82472">
        <w:rPr>
          <w:rFonts w:ascii="Calibri" w:eastAsia="SimSun" w:hAnsi="Calibri" w:cs="Times New Roman"/>
          <w:lang w:eastAsia="zh-CN"/>
        </w:rPr>
        <w:t xml:space="preserve">, το φραγκισκανό μοναστήρι με την εκκλησία του </w:t>
      </w:r>
      <w:proofErr w:type="spellStart"/>
      <w:r w:rsidRPr="00B82472">
        <w:rPr>
          <w:rFonts w:ascii="Calibri" w:eastAsia="SimSun" w:hAnsi="Calibri" w:cs="Times New Roman"/>
          <w:lang w:eastAsia="zh-CN"/>
        </w:rPr>
        <w:t>Σωτήρος</w:t>
      </w:r>
      <w:proofErr w:type="spellEnd"/>
      <w:r w:rsidRPr="00B82472">
        <w:rPr>
          <w:rFonts w:ascii="Calibri" w:eastAsia="SimSun" w:hAnsi="Calibri" w:cs="Times New Roman"/>
          <w:lang w:eastAsia="zh-CN"/>
        </w:rPr>
        <w:t xml:space="preserve"> και το παλαιότερο φαρμακείο της πόλης από την εποχή της δημοκρατίας της </w:t>
      </w:r>
      <w:proofErr w:type="spellStart"/>
      <w:r w:rsidRPr="00B82472">
        <w:rPr>
          <w:rFonts w:ascii="Calibri" w:eastAsia="SimSun" w:hAnsi="Calibri" w:cs="Times New Roman"/>
          <w:lang w:eastAsia="zh-CN"/>
        </w:rPr>
        <w:t>Ραγούζας</w:t>
      </w:r>
      <w:proofErr w:type="spellEnd"/>
      <w:r w:rsidRPr="00B82472">
        <w:rPr>
          <w:rFonts w:ascii="Calibri" w:eastAsia="SimSun" w:hAnsi="Calibri" w:cs="Times New Roman"/>
          <w:lang w:eastAsia="zh-CN"/>
        </w:rPr>
        <w:t xml:space="preserve">. Δεν θα παραλείψουμε να δούμε τον πύργο του Ρολογιού και τη μικρή κρήνη του </w:t>
      </w:r>
      <w:proofErr w:type="spellStart"/>
      <w:r w:rsidRPr="00B82472">
        <w:rPr>
          <w:rFonts w:ascii="Calibri" w:eastAsia="SimSun" w:hAnsi="Calibri" w:cs="Times New Roman"/>
          <w:lang w:eastAsia="zh-CN"/>
        </w:rPr>
        <w:t>Ονοφρίου</w:t>
      </w:r>
      <w:proofErr w:type="spellEnd"/>
      <w:r w:rsidRPr="00B82472">
        <w:rPr>
          <w:rFonts w:ascii="Calibri" w:eastAsia="SimSun" w:hAnsi="Calibri" w:cs="Times New Roman"/>
          <w:lang w:eastAsia="zh-CN"/>
        </w:rPr>
        <w:t xml:space="preserve">, καθώς και το Μέγαρο </w:t>
      </w:r>
      <w:proofErr w:type="spellStart"/>
      <w:r w:rsidRPr="00B82472">
        <w:rPr>
          <w:rFonts w:ascii="Calibri" w:eastAsia="SimSun" w:hAnsi="Calibri" w:cs="Times New Roman"/>
          <w:lang w:eastAsia="zh-CN"/>
        </w:rPr>
        <w:t>Σπόντζα</w:t>
      </w:r>
      <w:proofErr w:type="spellEnd"/>
      <w:r w:rsidRPr="00B82472">
        <w:rPr>
          <w:rFonts w:ascii="Calibri" w:eastAsia="SimSun" w:hAnsi="Calibri" w:cs="Times New Roman"/>
          <w:lang w:eastAsia="zh-CN"/>
        </w:rPr>
        <w:t xml:space="preserve">. Τέλος θα επισκεφτούμε σημεία που γυρίστηκε η πολύ επιτυχημένη σειρά </w:t>
      </w:r>
      <w:r w:rsidRPr="00B82472">
        <w:rPr>
          <w:rFonts w:ascii="Calibri" w:eastAsia="SimSun" w:hAnsi="Calibri" w:cs="Times New Roman"/>
          <w:lang w:val="en-US" w:eastAsia="zh-CN"/>
        </w:rPr>
        <w:t>Game</w:t>
      </w:r>
      <w:r w:rsidRPr="00B82472">
        <w:rPr>
          <w:rFonts w:ascii="Calibri" w:eastAsia="SimSun" w:hAnsi="Calibri" w:cs="Times New Roman"/>
          <w:lang w:eastAsia="zh-CN"/>
        </w:rPr>
        <w:t xml:space="preserve"> </w:t>
      </w:r>
      <w:r w:rsidRPr="00B82472">
        <w:rPr>
          <w:rFonts w:ascii="Calibri" w:eastAsia="SimSun" w:hAnsi="Calibri" w:cs="Times New Roman"/>
          <w:lang w:val="en-US" w:eastAsia="zh-CN"/>
        </w:rPr>
        <w:t>of</w:t>
      </w:r>
      <w:r w:rsidRPr="00B82472">
        <w:rPr>
          <w:rFonts w:ascii="Calibri" w:eastAsia="SimSun" w:hAnsi="Calibri" w:cs="Times New Roman"/>
          <w:lang w:eastAsia="zh-CN"/>
        </w:rPr>
        <w:t xml:space="preserve"> </w:t>
      </w:r>
      <w:r w:rsidRPr="00B82472">
        <w:rPr>
          <w:rFonts w:ascii="Calibri" w:eastAsia="SimSun" w:hAnsi="Calibri" w:cs="Times New Roman"/>
          <w:lang w:val="en-US" w:eastAsia="zh-CN"/>
        </w:rPr>
        <w:t>Thrones</w:t>
      </w:r>
      <w:r w:rsidRPr="00B82472">
        <w:rPr>
          <w:rFonts w:ascii="Calibri" w:eastAsia="SimSun" w:hAnsi="Calibri" w:cs="Times New Roman"/>
          <w:lang w:eastAsia="zh-CN"/>
        </w:rPr>
        <w:t>. Χρόνος ελεύθερος για καφέ και φαγητό. Αργά το απόγευμα επιστροφή στο ξενοδοχείο μας .</w:t>
      </w:r>
    </w:p>
    <w:p w:rsidR="00CA3ADC" w:rsidRPr="00B82472" w:rsidRDefault="00CA3ADC" w:rsidP="00CA3ADC">
      <w:pPr>
        <w:autoSpaceDE w:val="0"/>
        <w:autoSpaceDN w:val="0"/>
        <w:adjustRightInd w:val="0"/>
        <w:spacing w:after="0" w:line="240" w:lineRule="auto"/>
        <w:rPr>
          <w:rFonts w:ascii="Calibri" w:eastAsia="SimSun" w:hAnsi="Calibri" w:cs="Calibri"/>
          <w:shd w:val="clear" w:color="auto" w:fill="FFFFFF"/>
          <w:lang w:eastAsia="zh-CN"/>
        </w:rPr>
      </w:pPr>
    </w:p>
    <w:p w:rsidR="00CA3ADC" w:rsidRDefault="00CA3ADC" w:rsidP="00CA3ADC">
      <w:pPr>
        <w:autoSpaceDE w:val="0"/>
        <w:autoSpaceDN w:val="0"/>
        <w:adjustRightInd w:val="0"/>
        <w:spacing w:after="0" w:line="240" w:lineRule="auto"/>
        <w:rPr>
          <w:rFonts w:ascii="Calibri" w:eastAsia="SimSun" w:hAnsi="Calibri" w:cs="Calibri"/>
          <w:b/>
          <w:bCs/>
          <w:shd w:val="clear" w:color="auto" w:fill="FFFFFF"/>
          <w:lang w:eastAsia="zh-CN"/>
        </w:rPr>
      </w:pPr>
      <w:r w:rsidRPr="00B82472">
        <w:rPr>
          <w:rFonts w:ascii="Calibri" w:eastAsia="SimSun" w:hAnsi="Calibri" w:cs="Calibri"/>
          <w:b/>
          <w:bCs/>
          <w:shd w:val="clear" w:color="auto" w:fill="FFFFFF"/>
          <w:lang w:eastAsia="zh-CN"/>
        </w:rPr>
        <w:t>4</w:t>
      </w:r>
      <w:r w:rsidRPr="00B82472">
        <w:rPr>
          <w:rFonts w:ascii="Calibri" w:eastAsia="SimSun" w:hAnsi="Calibri" w:cs="Calibri"/>
          <w:b/>
          <w:bCs/>
          <w:shd w:val="clear" w:color="auto" w:fill="FFFFFF"/>
          <w:lang w:val="en-US" w:eastAsia="zh-CN"/>
        </w:rPr>
        <w:t>n</w:t>
      </w:r>
      <w:r w:rsidRPr="00B82472">
        <w:rPr>
          <w:rFonts w:ascii="Calibri" w:eastAsia="SimSun" w:hAnsi="Calibri" w:cs="Calibri"/>
          <w:b/>
          <w:bCs/>
          <w:shd w:val="clear" w:color="auto" w:fill="FFFFFF"/>
          <w:lang w:eastAsia="zh-CN"/>
        </w:rPr>
        <w:t xml:space="preserve"> </w:t>
      </w:r>
      <w:r>
        <w:rPr>
          <w:rFonts w:ascii="Calibri" w:eastAsia="SimSun" w:hAnsi="Calibri" w:cs="Calibri"/>
          <w:b/>
          <w:bCs/>
          <w:shd w:val="clear" w:color="auto" w:fill="FFFFFF"/>
          <w:lang w:eastAsia="zh-CN"/>
        </w:rPr>
        <w:t>Μ</w:t>
      </w:r>
      <w:r w:rsidRPr="00B82472">
        <w:rPr>
          <w:rFonts w:ascii="Calibri" w:eastAsia="SimSun" w:hAnsi="Calibri" w:cs="Calibri"/>
          <w:b/>
          <w:bCs/>
          <w:shd w:val="clear" w:color="auto" w:fill="FFFFFF"/>
          <w:lang w:eastAsia="zh-CN"/>
        </w:rPr>
        <w:t>έρα</w:t>
      </w:r>
      <w:r>
        <w:rPr>
          <w:rFonts w:ascii="Calibri" w:eastAsia="SimSun" w:hAnsi="Calibri" w:cs="Calibri"/>
          <w:b/>
          <w:bCs/>
          <w:shd w:val="clear" w:color="auto" w:fill="FFFFFF"/>
          <w:lang w:eastAsia="zh-CN"/>
        </w:rPr>
        <w:t xml:space="preserve"> | </w:t>
      </w:r>
      <w:r w:rsidRPr="00B82472">
        <w:rPr>
          <w:rFonts w:ascii="Calibri" w:eastAsia="SimSun" w:hAnsi="Calibri" w:cs="Calibri"/>
          <w:b/>
          <w:bCs/>
          <w:shd w:val="clear" w:color="auto" w:fill="FFFFFF"/>
          <w:lang w:eastAsia="zh-CN"/>
        </w:rPr>
        <w:t xml:space="preserve">Προαιρετική εκδρομή </w:t>
      </w:r>
      <w:proofErr w:type="spellStart"/>
      <w:r w:rsidRPr="00B82472">
        <w:rPr>
          <w:rFonts w:ascii="Calibri" w:eastAsia="SimSun" w:hAnsi="Calibri" w:cs="Calibri"/>
          <w:b/>
          <w:bCs/>
          <w:shd w:val="clear" w:color="auto" w:fill="FFFFFF"/>
          <w:lang w:eastAsia="zh-CN"/>
        </w:rPr>
        <w:t>Σπλιτ</w:t>
      </w:r>
      <w:proofErr w:type="spellEnd"/>
      <w:r w:rsidRPr="00B82472">
        <w:rPr>
          <w:rFonts w:ascii="Calibri" w:eastAsia="SimSun" w:hAnsi="Calibri" w:cs="Calibri"/>
          <w:b/>
          <w:bCs/>
          <w:shd w:val="clear" w:color="auto" w:fill="FFFFFF"/>
          <w:lang w:eastAsia="zh-CN"/>
        </w:rPr>
        <w:t xml:space="preserve"> – </w:t>
      </w:r>
      <w:proofErr w:type="spellStart"/>
      <w:r w:rsidRPr="00B82472">
        <w:rPr>
          <w:rFonts w:ascii="Calibri" w:eastAsia="SimSun" w:hAnsi="Calibri" w:cs="Calibri"/>
          <w:b/>
          <w:bCs/>
          <w:shd w:val="clear" w:color="auto" w:fill="FFFFFF"/>
          <w:lang w:eastAsia="zh-CN"/>
        </w:rPr>
        <w:t>Τρογκίρ</w:t>
      </w:r>
      <w:proofErr w:type="spellEnd"/>
      <w:r>
        <w:rPr>
          <w:rFonts w:ascii="Calibri" w:eastAsia="SimSun" w:hAnsi="Calibri" w:cs="Calibri"/>
          <w:b/>
          <w:bCs/>
          <w:shd w:val="clear" w:color="auto" w:fill="FFFFFF"/>
          <w:lang w:eastAsia="zh-CN"/>
        </w:rPr>
        <w:t>.</w:t>
      </w:r>
    </w:p>
    <w:p w:rsidR="00CA3ADC" w:rsidRPr="00B82472" w:rsidRDefault="00CA3ADC" w:rsidP="00CA3ADC">
      <w:pPr>
        <w:autoSpaceDE w:val="0"/>
        <w:autoSpaceDN w:val="0"/>
        <w:adjustRightInd w:val="0"/>
        <w:spacing w:after="0" w:line="240" w:lineRule="auto"/>
        <w:rPr>
          <w:rFonts w:ascii="Calibri" w:eastAsia="SimSun" w:hAnsi="Calibri" w:cs="Calibri"/>
          <w:b/>
          <w:bCs/>
          <w:shd w:val="clear" w:color="auto" w:fill="FFFFFF"/>
          <w:lang w:eastAsia="zh-CN"/>
        </w:rPr>
      </w:pPr>
    </w:p>
    <w:p w:rsidR="00CA3ADC" w:rsidRPr="00B82472" w:rsidRDefault="00CA3ADC" w:rsidP="00CA3ADC">
      <w:pPr>
        <w:spacing w:after="0" w:line="240" w:lineRule="auto"/>
        <w:rPr>
          <w:rFonts w:ascii="Calibri" w:eastAsia="SimSun" w:hAnsi="Calibri" w:cs="Times New Roman"/>
          <w:lang w:eastAsia="zh-CN"/>
        </w:rPr>
      </w:pPr>
      <w:r w:rsidRPr="00B82472">
        <w:rPr>
          <w:rFonts w:ascii="Calibri" w:eastAsia="SimSun" w:hAnsi="Calibri" w:cs="Calibri"/>
          <w:shd w:val="clear" w:color="auto" w:fill="FFFFFF"/>
          <w:lang w:eastAsia="zh-CN"/>
        </w:rPr>
        <w:t xml:space="preserve">Πρωινό </w:t>
      </w:r>
      <w:r w:rsidRPr="00B82472">
        <w:rPr>
          <w:rFonts w:ascii="Calibri" w:eastAsia="SimSun" w:hAnsi="Calibri" w:cs="Arial"/>
          <w:shd w:val="clear" w:color="auto" w:fill="FAFAFA"/>
          <w:lang w:eastAsia="zh-CN"/>
        </w:rPr>
        <w:t xml:space="preserve">ελεύθερη μέρα στο μεσαιωνικό </w:t>
      </w:r>
      <w:proofErr w:type="spellStart"/>
      <w:r w:rsidRPr="00B82472">
        <w:rPr>
          <w:rFonts w:ascii="Calibri" w:eastAsia="SimSun" w:hAnsi="Calibri" w:cs="Arial"/>
          <w:shd w:val="clear" w:color="auto" w:fill="FAFAFA"/>
          <w:lang w:eastAsia="zh-CN"/>
        </w:rPr>
        <w:t>Νρουμπρόβνικ</w:t>
      </w:r>
      <w:proofErr w:type="spellEnd"/>
      <w:r w:rsidRPr="00B82472">
        <w:rPr>
          <w:rFonts w:ascii="Calibri" w:eastAsia="SimSun" w:hAnsi="Calibri" w:cs="Arial"/>
          <w:shd w:val="clear" w:color="auto" w:fill="FAFAFA"/>
          <w:lang w:eastAsia="zh-CN"/>
        </w:rPr>
        <w:t>.</w:t>
      </w:r>
      <w:r>
        <w:rPr>
          <w:rFonts w:ascii="Calibri" w:eastAsia="SimSun" w:hAnsi="Calibri" w:cs="Arial"/>
          <w:shd w:val="clear" w:color="auto" w:fill="FAFAFA"/>
          <w:lang w:eastAsia="zh-CN"/>
        </w:rPr>
        <w:t xml:space="preserve"> </w:t>
      </w:r>
      <w:r w:rsidRPr="00B82472">
        <w:rPr>
          <w:rFonts w:ascii="Calibri" w:eastAsia="SimSun" w:hAnsi="Calibri" w:cs="Arial"/>
          <w:shd w:val="clear" w:color="auto" w:fill="FAFAFA"/>
          <w:lang w:eastAsia="zh-CN"/>
        </w:rPr>
        <w:t>Επισκεφτείτε τα μέρη που γυρίστηκε η δημοφιλής σειρά</w:t>
      </w:r>
      <w:r w:rsidRPr="00B82472">
        <w:rPr>
          <w:rFonts w:ascii="Calibri" w:eastAsia="SimSun" w:hAnsi="Calibri" w:cs="Arial"/>
          <w:shd w:val="clear" w:color="auto" w:fill="FAFAFA"/>
          <w:lang w:val="en-US" w:eastAsia="zh-CN"/>
        </w:rPr>
        <w:t> Game</w:t>
      </w:r>
      <w:r w:rsidRPr="00B82472">
        <w:rPr>
          <w:rFonts w:ascii="Calibri" w:eastAsia="SimSun" w:hAnsi="Calibri" w:cs="Arial"/>
          <w:shd w:val="clear" w:color="auto" w:fill="FAFAFA"/>
          <w:lang w:eastAsia="zh-CN"/>
        </w:rPr>
        <w:t xml:space="preserve"> </w:t>
      </w:r>
      <w:r w:rsidRPr="00B82472">
        <w:rPr>
          <w:rFonts w:ascii="Calibri" w:eastAsia="SimSun" w:hAnsi="Calibri" w:cs="Arial"/>
          <w:shd w:val="clear" w:color="auto" w:fill="FAFAFA"/>
          <w:lang w:val="en-US" w:eastAsia="zh-CN"/>
        </w:rPr>
        <w:t>of</w:t>
      </w:r>
      <w:r w:rsidRPr="00B82472">
        <w:rPr>
          <w:rFonts w:ascii="Calibri" w:eastAsia="SimSun" w:hAnsi="Calibri" w:cs="Arial"/>
          <w:shd w:val="clear" w:color="auto" w:fill="FAFAFA"/>
          <w:lang w:eastAsia="zh-CN"/>
        </w:rPr>
        <w:t xml:space="preserve"> </w:t>
      </w:r>
      <w:r w:rsidRPr="00B82472">
        <w:rPr>
          <w:rFonts w:ascii="Calibri" w:eastAsia="SimSun" w:hAnsi="Calibri" w:cs="Arial"/>
          <w:shd w:val="clear" w:color="auto" w:fill="FAFAFA"/>
          <w:lang w:val="en-US" w:eastAsia="zh-CN"/>
        </w:rPr>
        <w:t>Thrones</w:t>
      </w:r>
      <w:r w:rsidRPr="00B82472">
        <w:rPr>
          <w:rFonts w:ascii="Calibri" w:eastAsia="SimSun" w:hAnsi="Calibri" w:cs="Arial"/>
          <w:shd w:val="clear" w:color="auto" w:fill="FAFAFA"/>
          <w:lang w:eastAsia="zh-CN"/>
        </w:rPr>
        <w:t xml:space="preserve"> , περπατήστε πάνω στα τείχη και απολαύστε</w:t>
      </w:r>
      <w:r w:rsidRPr="00B82472">
        <w:rPr>
          <w:rFonts w:ascii="Calibri" w:eastAsia="SimSun" w:hAnsi="Calibri" w:cs="Arial"/>
          <w:shd w:val="clear" w:color="auto" w:fill="FAFAFA"/>
          <w:lang w:val="en-US" w:eastAsia="zh-CN"/>
        </w:rPr>
        <w:t> </w:t>
      </w:r>
      <w:r w:rsidRPr="00B82472">
        <w:rPr>
          <w:rFonts w:ascii="Calibri" w:eastAsia="SimSun" w:hAnsi="Calibri" w:cs="Arial"/>
          <w:shd w:val="clear" w:color="auto" w:fill="FAFAFA"/>
          <w:lang w:eastAsia="zh-CN"/>
        </w:rPr>
        <w:t>ημερήσια κρουαζιέρα στα κοντινά νησάκια. Για όσους το επιθυμούν τους προτείνουμε μία προαιρετική εκδρομή στο</w:t>
      </w:r>
      <w:r w:rsidRPr="00B82472">
        <w:rPr>
          <w:rFonts w:ascii="Calibri" w:eastAsia="SimSun" w:hAnsi="Calibri" w:cs="Times New Roman"/>
          <w:lang w:eastAsia="zh-CN"/>
        </w:rPr>
        <w:t xml:space="preserve"> Κατά τη διάρκεια της περιήγησής μας στην πόλη, θα επισκεφθούμε το περίφημο ανάκτορο σε σχήμα ρωμαϊκού κάστρου του Αυτοκράτορα </w:t>
      </w:r>
      <w:proofErr w:type="spellStart"/>
      <w:r w:rsidRPr="00B82472">
        <w:rPr>
          <w:rFonts w:ascii="Calibri" w:eastAsia="SimSun" w:hAnsi="Calibri" w:cs="Times New Roman"/>
          <w:lang w:eastAsia="zh-CN"/>
        </w:rPr>
        <w:t>Διοκλητιανού</w:t>
      </w:r>
      <w:proofErr w:type="spellEnd"/>
      <w:r w:rsidRPr="00B82472">
        <w:rPr>
          <w:rFonts w:ascii="Calibri" w:eastAsia="SimSun" w:hAnsi="Calibri" w:cs="Times New Roman"/>
          <w:lang w:eastAsia="zh-CN"/>
        </w:rPr>
        <w:t xml:space="preserve">, το οποίο είναι το σημαντικότερο και καλύτερα διατηρημένο ρωμαϊκό κτίριο στην Κροατία χτισμένο μεταξύ 295 και 305 μ.Χ. Θα έχουμε, επίσης, την ευκαιρία να θαυμάσουμε τον Καθεδρικό Ναό, το Γοτθικό Δημαρχείο, τον αναγεννησιακό Πύργο του Ρολογιού. Χρόνος ελεύθερος στην πανέμορφη προκυμαία της πόλης, τη διάσημη </w:t>
      </w:r>
      <w:proofErr w:type="spellStart"/>
      <w:r w:rsidRPr="00B82472">
        <w:rPr>
          <w:rFonts w:ascii="Calibri" w:eastAsia="SimSun" w:hAnsi="Calibri" w:cs="Times New Roman"/>
          <w:lang w:eastAsia="zh-CN"/>
        </w:rPr>
        <w:t>Ρίβα</w:t>
      </w:r>
      <w:proofErr w:type="spellEnd"/>
      <w:r w:rsidRPr="00B82472">
        <w:rPr>
          <w:rFonts w:ascii="Calibri" w:eastAsia="SimSun" w:hAnsi="Calibri" w:cs="Times New Roman"/>
          <w:lang w:eastAsia="zh-CN"/>
        </w:rPr>
        <w:t xml:space="preserve"> και στη συνέχεια θα επισκεφτούμε το διάσημο τουριστικό θέρετρο </w:t>
      </w:r>
      <w:proofErr w:type="spellStart"/>
      <w:r w:rsidRPr="00B82472">
        <w:rPr>
          <w:rFonts w:ascii="Calibri" w:eastAsia="SimSun" w:hAnsi="Calibri" w:cs="Times New Roman"/>
          <w:lang w:eastAsia="zh-CN"/>
        </w:rPr>
        <w:t>Τρογκίρ</w:t>
      </w:r>
      <w:proofErr w:type="spellEnd"/>
      <w:r w:rsidRPr="00B82472">
        <w:rPr>
          <w:rFonts w:ascii="Calibri" w:eastAsia="SimSun" w:hAnsi="Calibri" w:cs="Times New Roman"/>
          <w:lang w:eastAsia="zh-CN"/>
        </w:rPr>
        <w:t xml:space="preserve">. Ξενάγηση </w:t>
      </w:r>
      <w:r w:rsidRPr="00B82472">
        <w:rPr>
          <w:rFonts w:ascii="Calibri" w:eastAsia="SimSun" w:hAnsi="Calibri" w:cs="Times New Roman"/>
          <w:lang w:eastAsia="zh-CN"/>
        </w:rPr>
        <w:lastRenderedPageBreak/>
        <w:t>στην όμορφη πόλη που ξεκίνησε το 380 π.Χ. και κατοικήθηκε συνεχώς από μια σειρά από Έλληνες, Ρωμαίους, Ούγγρους και Ενετούς. Από το 1997, αποτελεί</w:t>
      </w:r>
      <w:r w:rsidRPr="00B82472">
        <w:rPr>
          <w:rFonts w:ascii="Calibri" w:eastAsia="SimSun" w:hAnsi="Calibri" w:cs="Times New Roman"/>
          <w:lang w:val="en-US" w:eastAsia="zh-CN"/>
        </w:rPr>
        <w:t> </w:t>
      </w:r>
      <w:r w:rsidRPr="00B82472">
        <w:rPr>
          <w:rFonts w:ascii="Calibri" w:eastAsia="SimSun" w:hAnsi="Calibri" w:cs="Times New Roman"/>
          <w:lang w:eastAsia="zh-CN"/>
        </w:rPr>
        <w:t xml:space="preserve"> παγκόσμια κληρονομιά της </w:t>
      </w:r>
      <w:r w:rsidRPr="00B82472">
        <w:rPr>
          <w:rFonts w:ascii="Calibri" w:eastAsia="SimSun" w:hAnsi="Calibri" w:cs="Times New Roman"/>
          <w:lang w:val="en-US" w:eastAsia="zh-CN"/>
        </w:rPr>
        <w:t>UNESCO</w:t>
      </w:r>
      <w:r w:rsidRPr="00B82472">
        <w:rPr>
          <w:rFonts w:ascii="Calibri" w:eastAsia="SimSun" w:hAnsi="Calibri" w:cs="Times New Roman"/>
          <w:lang w:eastAsia="zh-CN"/>
        </w:rPr>
        <w:t>. Θα</w:t>
      </w:r>
      <w:r w:rsidRPr="00B82472">
        <w:rPr>
          <w:rFonts w:ascii="Calibri" w:eastAsia="SimSun" w:hAnsi="Calibri" w:cs="Times New Roman"/>
          <w:lang w:val="en-US" w:eastAsia="zh-CN"/>
        </w:rPr>
        <w:t>  </w:t>
      </w:r>
      <w:r w:rsidRPr="00B82472">
        <w:rPr>
          <w:rFonts w:ascii="Calibri" w:eastAsia="SimSun" w:hAnsi="Calibri" w:cs="Times New Roman"/>
          <w:lang w:eastAsia="zh-CN"/>
        </w:rPr>
        <w:t xml:space="preserve"> επισκεφθούμε τον καθεδρικό ναός του </w:t>
      </w:r>
      <w:proofErr w:type="spellStart"/>
      <w:r w:rsidRPr="00B82472">
        <w:rPr>
          <w:rFonts w:ascii="Calibri" w:eastAsia="SimSun" w:hAnsi="Calibri" w:cs="Times New Roman"/>
          <w:lang w:val="en-US" w:eastAsia="zh-CN"/>
        </w:rPr>
        <w:t>Trogir</w:t>
      </w:r>
      <w:proofErr w:type="spellEnd"/>
      <w:r w:rsidRPr="00B82472">
        <w:rPr>
          <w:rFonts w:ascii="Calibri" w:eastAsia="SimSun" w:hAnsi="Calibri" w:cs="Times New Roman"/>
          <w:lang w:val="en-US" w:eastAsia="zh-CN"/>
        </w:rPr>
        <w:t> </w:t>
      </w:r>
      <w:r w:rsidRPr="00B82472">
        <w:rPr>
          <w:rFonts w:ascii="Calibri" w:eastAsia="SimSun" w:hAnsi="Calibri" w:cs="Times New Roman"/>
          <w:lang w:eastAsia="zh-CN"/>
        </w:rPr>
        <w:t xml:space="preserve"> (</w:t>
      </w:r>
      <w:proofErr w:type="spellStart"/>
      <w:r w:rsidRPr="00B82472">
        <w:rPr>
          <w:rFonts w:ascii="Calibri" w:eastAsia="SimSun" w:hAnsi="Calibri" w:cs="Times New Roman"/>
          <w:lang w:val="en-US" w:eastAsia="zh-CN"/>
        </w:rPr>
        <w:t>Katedrala</w:t>
      </w:r>
      <w:proofErr w:type="spellEnd"/>
      <w:r w:rsidRPr="00B82472">
        <w:rPr>
          <w:rFonts w:ascii="Calibri" w:eastAsia="SimSun" w:hAnsi="Calibri" w:cs="Times New Roman"/>
          <w:lang w:eastAsia="zh-CN"/>
        </w:rPr>
        <w:t xml:space="preserve"> </w:t>
      </w:r>
      <w:proofErr w:type="spellStart"/>
      <w:r w:rsidRPr="00B82472">
        <w:rPr>
          <w:rFonts w:ascii="Calibri" w:eastAsia="SimSun" w:hAnsi="Calibri" w:cs="Times New Roman"/>
          <w:lang w:val="en-US" w:eastAsia="zh-CN"/>
        </w:rPr>
        <w:t>Sv</w:t>
      </w:r>
      <w:proofErr w:type="spellEnd"/>
      <w:r w:rsidRPr="00B82472">
        <w:rPr>
          <w:rFonts w:ascii="Calibri" w:eastAsia="SimSun" w:hAnsi="Calibri" w:cs="Times New Roman"/>
          <w:lang w:eastAsia="zh-CN"/>
        </w:rPr>
        <w:t xml:space="preserve">. </w:t>
      </w:r>
      <w:proofErr w:type="spellStart"/>
      <w:r w:rsidRPr="00B82472">
        <w:rPr>
          <w:rFonts w:ascii="Calibri" w:eastAsia="SimSun" w:hAnsi="Calibri" w:cs="Times New Roman"/>
          <w:lang w:val="en-US" w:eastAsia="zh-CN"/>
        </w:rPr>
        <w:t>Lovre</w:t>
      </w:r>
      <w:proofErr w:type="spellEnd"/>
      <w:r w:rsidRPr="00B82472">
        <w:rPr>
          <w:rFonts w:ascii="Calibri" w:eastAsia="SimSun" w:hAnsi="Calibri" w:cs="Times New Roman"/>
          <w:lang w:eastAsia="zh-CN"/>
        </w:rPr>
        <w:t xml:space="preserve">) - θεωρείται ευρέως ένα από τα καλύτερα αρχιτεκτονικά επιτεύγματα στην Κροατία. Θα δούμε το </w:t>
      </w:r>
      <w:proofErr w:type="spellStart"/>
      <w:r w:rsidRPr="00B82472">
        <w:rPr>
          <w:rFonts w:ascii="Calibri" w:eastAsia="SimSun" w:hAnsi="Calibri" w:cs="Times New Roman"/>
          <w:lang w:val="en-US" w:eastAsia="zh-CN"/>
        </w:rPr>
        <w:t>Cipiko</w:t>
      </w:r>
      <w:proofErr w:type="spellEnd"/>
      <w:r w:rsidRPr="00B82472">
        <w:rPr>
          <w:rFonts w:ascii="Calibri" w:eastAsia="SimSun" w:hAnsi="Calibri" w:cs="Times New Roman"/>
          <w:lang w:eastAsia="zh-CN"/>
        </w:rPr>
        <w:t xml:space="preserve"> </w:t>
      </w:r>
      <w:r w:rsidRPr="00B82472">
        <w:rPr>
          <w:rFonts w:ascii="Calibri" w:eastAsia="SimSun" w:hAnsi="Calibri" w:cs="Times New Roman"/>
          <w:lang w:val="en-US" w:eastAsia="zh-CN"/>
        </w:rPr>
        <w:t>Palace</w:t>
      </w:r>
      <w:r w:rsidRPr="00B82472">
        <w:rPr>
          <w:rFonts w:ascii="Calibri" w:eastAsia="SimSun" w:hAnsi="Calibri" w:cs="Times New Roman"/>
          <w:lang w:eastAsia="zh-CN"/>
        </w:rPr>
        <w:t xml:space="preserve">, στην πλατεία της πόλης απέναντι από την κύρια είσοδο του </w:t>
      </w:r>
      <w:proofErr w:type="spellStart"/>
      <w:r w:rsidRPr="00B82472">
        <w:rPr>
          <w:rFonts w:ascii="Calibri" w:eastAsia="SimSun" w:hAnsi="Calibri" w:cs="Times New Roman"/>
          <w:lang w:val="en-US" w:eastAsia="zh-CN"/>
        </w:rPr>
        <w:t>Trogir</w:t>
      </w:r>
      <w:proofErr w:type="spellEnd"/>
      <w:r w:rsidRPr="00B82472">
        <w:rPr>
          <w:rFonts w:ascii="Calibri" w:eastAsia="SimSun" w:hAnsi="Calibri" w:cs="Times New Roman"/>
          <w:lang w:eastAsia="zh-CN"/>
        </w:rPr>
        <w:t xml:space="preserve"> </w:t>
      </w:r>
      <w:r w:rsidRPr="00B82472">
        <w:rPr>
          <w:rFonts w:ascii="Calibri" w:eastAsia="SimSun" w:hAnsi="Calibri" w:cs="Times New Roman"/>
          <w:lang w:val="en-US" w:eastAsia="zh-CN"/>
        </w:rPr>
        <w:t>Cathedral</w:t>
      </w:r>
      <w:r w:rsidRPr="00B82472">
        <w:rPr>
          <w:rFonts w:ascii="Calibri" w:eastAsia="SimSun" w:hAnsi="Calibri" w:cs="Times New Roman"/>
          <w:lang w:eastAsia="zh-CN"/>
        </w:rPr>
        <w:t xml:space="preserve">, ήταν το σπίτι της οικογένειας </w:t>
      </w:r>
      <w:proofErr w:type="spellStart"/>
      <w:r w:rsidRPr="00B82472">
        <w:rPr>
          <w:rFonts w:ascii="Calibri" w:eastAsia="SimSun" w:hAnsi="Calibri" w:cs="Times New Roman"/>
          <w:lang w:eastAsia="zh-CN"/>
        </w:rPr>
        <w:t>Τσίπικο</w:t>
      </w:r>
      <w:proofErr w:type="spellEnd"/>
      <w:r w:rsidRPr="00B82472">
        <w:rPr>
          <w:rFonts w:ascii="Calibri" w:eastAsia="SimSun" w:hAnsi="Calibri" w:cs="Times New Roman"/>
          <w:lang w:eastAsia="zh-CN"/>
        </w:rPr>
        <w:t>. Ακόμη θα δούμε</w:t>
      </w:r>
      <w:r w:rsidRPr="00B82472">
        <w:rPr>
          <w:rFonts w:ascii="Calibri" w:eastAsia="SimSun" w:hAnsi="Calibri" w:cs="Times New Roman"/>
          <w:lang w:val="en-US" w:eastAsia="zh-CN"/>
        </w:rPr>
        <w:t> </w:t>
      </w:r>
      <w:r w:rsidRPr="00B82472">
        <w:rPr>
          <w:rFonts w:ascii="Calibri" w:eastAsia="SimSun" w:hAnsi="Calibri" w:cs="Times New Roman"/>
          <w:lang w:eastAsia="zh-CN"/>
        </w:rPr>
        <w:t xml:space="preserve"> Κάστρο </w:t>
      </w:r>
      <w:proofErr w:type="spellStart"/>
      <w:r w:rsidRPr="00B82472">
        <w:rPr>
          <w:rFonts w:ascii="Calibri" w:eastAsia="SimSun" w:hAnsi="Calibri" w:cs="Times New Roman"/>
          <w:lang w:val="en-US" w:eastAsia="zh-CN"/>
        </w:rPr>
        <w:t>Kamerlengo</w:t>
      </w:r>
      <w:proofErr w:type="spellEnd"/>
      <w:r w:rsidRPr="00B82472">
        <w:rPr>
          <w:rFonts w:ascii="Calibri" w:eastAsia="SimSun" w:hAnsi="Calibri" w:cs="Times New Roman"/>
          <w:lang w:val="en-US" w:eastAsia="zh-CN"/>
        </w:rPr>
        <w:t> </w:t>
      </w:r>
      <w:r w:rsidRPr="00B82472">
        <w:rPr>
          <w:rFonts w:ascii="Calibri" w:eastAsia="SimSun" w:hAnsi="Calibri" w:cs="Times New Roman"/>
          <w:lang w:eastAsia="zh-CN"/>
        </w:rPr>
        <w:t xml:space="preserve"> τον Πύργο του Αγίου Μάρκου και</w:t>
      </w:r>
      <w:r w:rsidRPr="00B82472">
        <w:rPr>
          <w:rFonts w:ascii="Calibri" w:eastAsia="SimSun" w:hAnsi="Calibri" w:cs="Times New Roman"/>
          <w:lang w:val="en-US" w:eastAsia="zh-CN"/>
        </w:rPr>
        <w:t> </w:t>
      </w:r>
      <w:r w:rsidRPr="00B82472">
        <w:rPr>
          <w:rFonts w:ascii="Calibri" w:eastAsia="SimSun" w:hAnsi="Calibri" w:cs="Times New Roman"/>
          <w:lang w:eastAsia="zh-CN"/>
        </w:rPr>
        <w:t xml:space="preserve"> το Πύργος του Ρολογιού. Επιστροφή στο Ντουμπρόβνικ</w:t>
      </w:r>
      <w:r>
        <w:rPr>
          <w:rFonts w:ascii="Calibri" w:eastAsia="SimSun" w:hAnsi="Calibri" w:cs="Times New Roman"/>
          <w:lang w:eastAsia="zh-CN"/>
        </w:rPr>
        <w:t>.</w:t>
      </w:r>
    </w:p>
    <w:p w:rsidR="00CA3ADC" w:rsidRDefault="00CA3ADC" w:rsidP="00CA3ADC">
      <w:pPr>
        <w:rPr>
          <w:b/>
        </w:rPr>
      </w:pPr>
    </w:p>
    <w:p w:rsidR="00CA3ADC" w:rsidRDefault="00CA3ADC" w:rsidP="00CA3ADC">
      <w:pPr>
        <w:spacing w:after="0" w:line="240" w:lineRule="auto"/>
        <w:jc w:val="both"/>
        <w:rPr>
          <w:rFonts w:ascii="Calibri" w:eastAsia="Times New Roman" w:hAnsi="Calibri" w:cs="Times New Roman"/>
          <w:b/>
          <w:bCs/>
          <w:lang w:eastAsia="el-GR"/>
        </w:rPr>
      </w:pPr>
      <w:r w:rsidRPr="00460147">
        <w:rPr>
          <w:rFonts w:ascii="Calibri" w:eastAsia="SimSun" w:hAnsi="Calibri" w:cs="Times New Roman"/>
          <w:b/>
          <w:lang w:eastAsia="zh-CN"/>
        </w:rPr>
        <w:t xml:space="preserve">5η </w:t>
      </w:r>
      <w:r>
        <w:rPr>
          <w:rFonts w:ascii="Calibri" w:eastAsia="SimSun" w:hAnsi="Calibri" w:cs="Times New Roman"/>
          <w:b/>
          <w:lang w:val="en-US" w:eastAsia="zh-CN"/>
        </w:rPr>
        <w:t>M</w:t>
      </w:r>
      <w:r w:rsidRPr="00460147">
        <w:rPr>
          <w:rFonts w:ascii="Calibri" w:eastAsia="SimSun" w:hAnsi="Calibri" w:cs="Times New Roman"/>
          <w:b/>
          <w:lang w:eastAsia="zh-CN"/>
        </w:rPr>
        <w:t xml:space="preserve">έρα | </w:t>
      </w:r>
      <w:r w:rsidRPr="00460147">
        <w:rPr>
          <w:rFonts w:ascii="Calibri" w:eastAsia="Times New Roman" w:hAnsi="Calibri" w:cs="Times New Roman"/>
          <w:b/>
          <w:bCs/>
          <w:lang w:eastAsia="el-GR"/>
        </w:rPr>
        <w:t>Ντουμπρόβνικ - Επιστροφή.</w:t>
      </w:r>
    </w:p>
    <w:p w:rsidR="00CA3ADC" w:rsidRPr="00460147" w:rsidRDefault="00CA3ADC" w:rsidP="00CA3ADC">
      <w:pPr>
        <w:spacing w:after="0" w:line="240" w:lineRule="auto"/>
        <w:jc w:val="both"/>
        <w:rPr>
          <w:rFonts w:ascii="Calibri" w:eastAsia="SimSun" w:hAnsi="Calibri" w:cs="Times New Roman"/>
          <w:b/>
          <w:lang w:eastAsia="zh-CN"/>
        </w:rPr>
      </w:pPr>
    </w:p>
    <w:p w:rsidR="00CA3ADC" w:rsidRDefault="00CA3ADC" w:rsidP="00CA3ADC">
      <w:pPr>
        <w:spacing w:after="150" w:line="240" w:lineRule="auto"/>
        <w:rPr>
          <w:rFonts w:ascii="Calibri" w:eastAsia="Times New Roman" w:hAnsi="Calibri" w:cs="Times New Roman"/>
          <w:lang w:eastAsia="el-GR"/>
        </w:rPr>
      </w:pPr>
      <w:r w:rsidRPr="00460147">
        <w:rPr>
          <w:rFonts w:ascii="Calibri" w:eastAsia="Times New Roman" w:hAnsi="Calibri" w:cs="Times New Roman"/>
          <w:lang w:eastAsia="el-GR"/>
        </w:rPr>
        <w:t>Πρ</w:t>
      </w:r>
      <w:r>
        <w:rPr>
          <w:rFonts w:ascii="Calibri" w:eastAsia="Times New Roman" w:hAnsi="Calibri" w:cs="Times New Roman"/>
          <w:lang w:eastAsia="el-GR"/>
        </w:rPr>
        <w:t>ωινό</w:t>
      </w:r>
      <w:r w:rsidRPr="00460147">
        <w:rPr>
          <w:rFonts w:ascii="Calibri" w:eastAsia="Times New Roman" w:hAnsi="Calibri" w:cs="Times New Roman"/>
          <w:lang w:eastAsia="el-GR"/>
        </w:rPr>
        <w:t xml:space="preserve"> και αναχώρηση για </w:t>
      </w:r>
      <w:r>
        <w:rPr>
          <w:rFonts w:ascii="Calibri" w:eastAsia="Times New Roman" w:hAnsi="Calibri" w:cs="Times New Roman"/>
          <w:lang w:eastAsia="el-GR"/>
        </w:rPr>
        <w:t>τη</w:t>
      </w:r>
      <w:r w:rsidRPr="00460147">
        <w:rPr>
          <w:rFonts w:ascii="Calibri" w:eastAsia="Times New Roman" w:hAnsi="Calibri" w:cs="Times New Roman"/>
          <w:lang w:eastAsia="el-GR"/>
        </w:rPr>
        <w:t xml:space="preserve"> Θεσσαλονίκη</w:t>
      </w:r>
      <w:r>
        <w:rPr>
          <w:rFonts w:ascii="Calibri" w:eastAsia="Times New Roman" w:hAnsi="Calibri" w:cs="Times New Roman"/>
          <w:lang w:eastAsia="el-GR"/>
        </w:rPr>
        <w:t xml:space="preserve"> με ενδιάμεσες στάσεις.</w:t>
      </w:r>
      <w:r w:rsidRPr="00460147">
        <w:rPr>
          <w:rFonts w:ascii="Calibri" w:eastAsia="Times New Roman" w:hAnsi="Calibri" w:cs="Times New Roman"/>
          <w:lang w:eastAsia="el-GR"/>
        </w:rPr>
        <w:t xml:space="preserve"> </w:t>
      </w:r>
      <w:r>
        <w:rPr>
          <w:rFonts w:ascii="Calibri" w:eastAsia="Times New Roman" w:hAnsi="Calibri" w:cs="Times New Roman"/>
          <w:lang w:eastAsia="el-GR"/>
        </w:rPr>
        <w:t>Άφιξη α</w:t>
      </w:r>
      <w:r w:rsidRPr="00460147">
        <w:rPr>
          <w:rFonts w:ascii="Calibri" w:eastAsia="Times New Roman" w:hAnsi="Calibri" w:cs="Times New Roman"/>
          <w:lang w:eastAsia="el-GR"/>
        </w:rPr>
        <w:t>ργά το βράδυ.</w:t>
      </w:r>
    </w:p>
    <w:tbl>
      <w:tblPr>
        <w:tblW w:w="9100" w:type="dxa"/>
        <w:tblLook w:val="04A0" w:firstRow="1" w:lastRow="0" w:firstColumn="1" w:lastColumn="0" w:noHBand="0" w:noVBand="1"/>
      </w:tblPr>
      <w:tblGrid>
        <w:gridCol w:w="1328"/>
        <w:gridCol w:w="1154"/>
        <w:gridCol w:w="1154"/>
        <w:gridCol w:w="1154"/>
        <w:gridCol w:w="1154"/>
        <w:gridCol w:w="1367"/>
        <w:gridCol w:w="2133"/>
      </w:tblGrid>
      <w:tr w:rsidR="00495AF6" w:rsidRPr="00495AF6" w:rsidTr="00495AF6">
        <w:trPr>
          <w:trHeight w:val="750"/>
        </w:trPr>
        <w:tc>
          <w:tcPr>
            <w:tcW w:w="4617" w:type="dxa"/>
            <w:gridSpan w:val="4"/>
            <w:tcBorders>
              <w:top w:val="single" w:sz="8" w:space="0" w:color="000000"/>
              <w:left w:val="single" w:sz="8" w:space="0" w:color="000000"/>
              <w:bottom w:val="single" w:sz="8" w:space="0" w:color="000000"/>
              <w:right w:val="single" w:sz="8" w:space="0" w:color="000000"/>
            </w:tcBorders>
            <w:shd w:val="clear" w:color="00FF00" w:fill="FFFF00"/>
            <w:vAlign w:val="center"/>
            <w:hideMark/>
          </w:tcPr>
          <w:p w:rsidR="00495AF6" w:rsidRPr="00495AF6" w:rsidRDefault="00495AF6" w:rsidP="00495AF6">
            <w:pPr>
              <w:spacing w:after="0" w:line="240" w:lineRule="auto"/>
              <w:jc w:val="center"/>
              <w:rPr>
                <w:rFonts w:ascii="Arial" w:eastAsia="Times New Roman" w:hAnsi="Arial" w:cs="Arial"/>
                <w:b/>
                <w:bCs/>
                <w:color w:val="000000"/>
                <w:sz w:val="20"/>
                <w:szCs w:val="20"/>
                <w:lang w:eastAsia="el-GR"/>
              </w:rPr>
            </w:pPr>
            <w:r w:rsidRPr="00495AF6">
              <w:rPr>
                <w:rFonts w:ascii="Arial" w:eastAsia="Times New Roman" w:hAnsi="Arial" w:cs="Arial"/>
                <w:b/>
                <w:bCs/>
                <w:color w:val="000000"/>
                <w:sz w:val="20"/>
                <w:szCs w:val="20"/>
                <w:lang w:eastAsia="el-GR"/>
              </w:rPr>
              <w:t>Ντουμπρόβνικ - Δαλματία 5 μέρες / 3 νύχτες - Βραδινή αναχώρηση</w:t>
            </w:r>
          </w:p>
        </w:tc>
        <w:tc>
          <w:tcPr>
            <w:tcW w:w="4483" w:type="dxa"/>
            <w:gridSpan w:val="3"/>
            <w:tcBorders>
              <w:top w:val="single" w:sz="8" w:space="0" w:color="000000"/>
              <w:left w:val="nil"/>
              <w:bottom w:val="single" w:sz="8" w:space="0" w:color="000000"/>
              <w:right w:val="single" w:sz="8" w:space="0" w:color="000000"/>
            </w:tcBorders>
            <w:shd w:val="clear" w:color="00FF00" w:fill="FFFF00"/>
            <w:vAlign w:val="center"/>
            <w:hideMark/>
          </w:tcPr>
          <w:p w:rsidR="00495AF6" w:rsidRPr="00495AF6" w:rsidRDefault="00495AF6" w:rsidP="00495AF6">
            <w:pPr>
              <w:spacing w:after="0" w:line="240" w:lineRule="auto"/>
              <w:jc w:val="center"/>
              <w:rPr>
                <w:rFonts w:ascii="Arial" w:eastAsia="Times New Roman" w:hAnsi="Arial" w:cs="Arial"/>
                <w:b/>
                <w:bCs/>
                <w:color w:val="000000"/>
                <w:sz w:val="20"/>
                <w:szCs w:val="20"/>
                <w:lang w:eastAsia="el-GR"/>
              </w:rPr>
            </w:pPr>
            <w:r w:rsidRPr="00495AF6">
              <w:rPr>
                <w:rFonts w:ascii="Arial" w:eastAsia="Times New Roman" w:hAnsi="Arial" w:cs="Arial"/>
                <w:b/>
                <w:bCs/>
                <w:color w:val="000000"/>
                <w:sz w:val="20"/>
                <w:szCs w:val="20"/>
                <w:lang w:eastAsia="el-GR"/>
              </w:rPr>
              <w:t>Αναχώρηση: 19/02/26 &amp; 21.03.26 - Πακέτο εκδρομής</w:t>
            </w:r>
          </w:p>
        </w:tc>
      </w:tr>
      <w:tr w:rsidR="00495AF6" w:rsidRPr="00495AF6" w:rsidTr="00495AF6">
        <w:trPr>
          <w:trHeight w:val="475"/>
        </w:trPr>
        <w:tc>
          <w:tcPr>
            <w:tcW w:w="1154" w:type="dxa"/>
            <w:tcBorders>
              <w:top w:val="nil"/>
              <w:left w:val="single" w:sz="8" w:space="0" w:color="000000"/>
              <w:bottom w:val="single" w:sz="8" w:space="0" w:color="000000"/>
              <w:right w:val="single" w:sz="8" w:space="0" w:color="000000"/>
            </w:tcBorders>
            <w:shd w:val="clear" w:color="00FF00" w:fill="FFFFFF"/>
            <w:vAlign w:val="center"/>
            <w:hideMark/>
          </w:tcPr>
          <w:p w:rsidR="00495AF6" w:rsidRPr="00495AF6" w:rsidRDefault="00495AF6" w:rsidP="00495AF6">
            <w:pPr>
              <w:spacing w:after="0" w:line="240" w:lineRule="auto"/>
              <w:jc w:val="center"/>
              <w:rPr>
                <w:rFonts w:ascii="Arial" w:eastAsia="Times New Roman" w:hAnsi="Arial" w:cs="Arial"/>
                <w:b/>
                <w:bCs/>
                <w:color w:val="000000"/>
                <w:sz w:val="20"/>
                <w:szCs w:val="20"/>
                <w:lang w:eastAsia="el-GR"/>
              </w:rPr>
            </w:pPr>
            <w:r w:rsidRPr="00495AF6">
              <w:rPr>
                <w:rFonts w:ascii="Arial" w:eastAsia="Times New Roman" w:hAnsi="Arial" w:cs="Arial"/>
                <w:b/>
                <w:bCs/>
                <w:color w:val="000000"/>
                <w:sz w:val="20"/>
                <w:szCs w:val="20"/>
                <w:lang w:eastAsia="el-GR"/>
              </w:rPr>
              <w:t>Ξενοδοχεία</w:t>
            </w:r>
          </w:p>
        </w:tc>
        <w:tc>
          <w:tcPr>
            <w:tcW w:w="1154" w:type="dxa"/>
            <w:tcBorders>
              <w:top w:val="nil"/>
              <w:left w:val="nil"/>
              <w:bottom w:val="single" w:sz="8" w:space="0" w:color="000000"/>
              <w:right w:val="single" w:sz="8" w:space="0" w:color="000000"/>
            </w:tcBorders>
            <w:shd w:val="clear" w:color="00FF00" w:fill="FFFFFF"/>
            <w:vAlign w:val="center"/>
            <w:hideMark/>
          </w:tcPr>
          <w:p w:rsidR="00495AF6" w:rsidRPr="00495AF6" w:rsidRDefault="00495AF6" w:rsidP="00495AF6">
            <w:pPr>
              <w:spacing w:after="0" w:line="240" w:lineRule="auto"/>
              <w:jc w:val="center"/>
              <w:rPr>
                <w:rFonts w:ascii="Arial" w:eastAsia="Times New Roman" w:hAnsi="Arial" w:cs="Arial"/>
                <w:b/>
                <w:bCs/>
                <w:color w:val="000000"/>
                <w:sz w:val="20"/>
                <w:szCs w:val="20"/>
                <w:lang w:eastAsia="el-GR"/>
              </w:rPr>
            </w:pPr>
            <w:proofErr w:type="spellStart"/>
            <w:r w:rsidRPr="00495AF6">
              <w:rPr>
                <w:rFonts w:ascii="Arial" w:eastAsia="Times New Roman" w:hAnsi="Arial" w:cs="Arial"/>
                <w:b/>
                <w:bCs/>
                <w:color w:val="000000"/>
                <w:sz w:val="20"/>
                <w:szCs w:val="20"/>
                <w:lang w:eastAsia="el-GR"/>
              </w:rPr>
              <w:t>Κατ</w:t>
            </w:r>
            <w:proofErr w:type="spellEnd"/>
            <w:r w:rsidRPr="00495AF6">
              <w:rPr>
                <w:rFonts w:ascii="Arial" w:eastAsia="Times New Roman" w:hAnsi="Arial" w:cs="Arial"/>
                <w:b/>
                <w:bCs/>
                <w:color w:val="000000"/>
                <w:sz w:val="20"/>
                <w:szCs w:val="20"/>
                <w:lang w:eastAsia="el-GR"/>
              </w:rPr>
              <w:t>.</w:t>
            </w:r>
          </w:p>
        </w:tc>
        <w:tc>
          <w:tcPr>
            <w:tcW w:w="1154" w:type="dxa"/>
            <w:tcBorders>
              <w:top w:val="nil"/>
              <w:left w:val="nil"/>
              <w:bottom w:val="single" w:sz="8" w:space="0" w:color="000000"/>
              <w:right w:val="single" w:sz="8" w:space="0" w:color="000000"/>
            </w:tcBorders>
            <w:shd w:val="clear" w:color="00FF00" w:fill="FFFFFF"/>
            <w:vAlign w:val="center"/>
            <w:hideMark/>
          </w:tcPr>
          <w:p w:rsidR="00495AF6" w:rsidRPr="00495AF6" w:rsidRDefault="00495AF6" w:rsidP="00495AF6">
            <w:pPr>
              <w:spacing w:after="0" w:line="240" w:lineRule="auto"/>
              <w:jc w:val="center"/>
              <w:rPr>
                <w:rFonts w:ascii="Arial" w:eastAsia="Times New Roman" w:hAnsi="Arial" w:cs="Arial"/>
                <w:b/>
                <w:bCs/>
                <w:color w:val="000000"/>
                <w:sz w:val="20"/>
                <w:szCs w:val="20"/>
                <w:lang w:eastAsia="el-GR"/>
              </w:rPr>
            </w:pPr>
            <w:r w:rsidRPr="00495AF6">
              <w:rPr>
                <w:rFonts w:ascii="Arial" w:eastAsia="Times New Roman" w:hAnsi="Arial" w:cs="Arial"/>
                <w:b/>
                <w:bCs/>
                <w:color w:val="000000"/>
                <w:sz w:val="20"/>
                <w:szCs w:val="20"/>
                <w:lang w:eastAsia="el-GR"/>
              </w:rPr>
              <w:t>Διατροφή</w:t>
            </w:r>
          </w:p>
        </w:tc>
        <w:tc>
          <w:tcPr>
            <w:tcW w:w="1154" w:type="dxa"/>
            <w:tcBorders>
              <w:top w:val="nil"/>
              <w:left w:val="nil"/>
              <w:bottom w:val="single" w:sz="8" w:space="0" w:color="000000"/>
              <w:right w:val="single" w:sz="8" w:space="0" w:color="000000"/>
            </w:tcBorders>
            <w:shd w:val="clear" w:color="00FF00" w:fill="FFFFFF"/>
            <w:vAlign w:val="center"/>
            <w:hideMark/>
          </w:tcPr>
          <w:p w:rsidR="00495AF6" w:rsidRPr="00495AF6" w:rsidRDefault="00495AF6" w:rsidP="00495AF6">
            <w:pPr>
              <w:spacing w:after="0" w:line="240" w:lineRule="auto"/>
              <w:jc w:val="center"/>
              <w:rPr>
                <w:rFonts w:ascii="Arial" w:eastAsia="Times New Roman" w:hAnsi="Arial" w:cs="Arial"/>
                <w:b/>
                <w:bCs/>
                <w:color w:val="000000"/>
                <w:sz w:val="20"/>
                <w:szCs w:val="20"/>
                <w:lang w:eastAsia="el-GR"/>
              </w:rPr>
            </w:pPr>
            <w:r w:rsidRPr="00495AF6">
              <w:rPr>
                <w:rFonts w:ascii="Arial" w:eastAsia="Times New Roman" w:hAnsi="Arial" w:cs="Arial"/>
                <w:b/>
                <w:bCs/>
                <w:color w:val="000000"/>
                <w:sz w:val="20"/>
                <w:szCs w:val="20"/>
                <w:lang w:eastAsia="el-GR"/>
              </w:rPr>
              <w:t>Τιμή σε δίκλινο</w:t>
            </w:r>
          </w:p>
        </w:tc>
        <w:tc>
          <w:tcPr>
            <w:tcW w:w="1154" w:type="dxa"/>
            <w:tcBorders>
              <w:top w:val="nil"/>
              <w:left w:val="nil"/>
              <w:bottom w:val="single" w:sz="8" w:space="0" w:color="000000"/>
              <w:right w:val="single" w:sz="8" w:space="0" w:color="000000"/>
            </w:tcBorders>
            <w:shd w:val="clear" w:color="00FF00" w:fill="FFFFFF"/>
            <w:vAlign w:val="center"/>
            <w:hideMark/>
          </w:tcPr>
          <w:p w:rsidR="00495AF6" w:rsidRPr="00495AF6" w:rsidRDefault="00495AF6" w:rsidP="00495AF6">
            <w:pPr>
              <w:spacing w:after="0" w:line="240" w:lineRule="auto"/>
              <w:jc w:val="center"/>
              <w:rPr>
                <w:rFonts w:ascii="Arial" w:eastAsia="Times New Roman" w:hAnsi="Arial" w:cs="Arial"/>
                <w:b/>
                <w:bCs/>
                <w:color w:val="000000"/>
                <w:sz w:val="20"/>
                <w:szCs w:val="20"/>
                <w:lang w:eastAsia="el-GR"/>
              </w:rPr>
            </w:pPr>
            <w:r w:rsidRPr="00495AF6">
              <w:rPr>
                <w:rFonts w:ascii="Arial" w:eastAsia="Times New Roman" w:hAnsi="Arial" w:cs="Arial"/>
                <w:b/>
                <w:bCs/>
                <w:color w:val="000000"/>
                <w:sz w:val="20"/>
                <w:szCs w:val="20"/>
                <w:lang w:eastAsia="el-GR"/>
              </w:rPr>
              <w:t xml:space="preserve">1ο </w:t>
            </w:r>
            <w:proofErr w:type="spellStart"/>
            <w:r w:rsidRPr="00495AF6">
              <w:rPr>
                <w:rFonts w:ascii="Arial" w:eastAsia="Times New Roman" w:hAnsi="Arial" w:cs="Arial"/>
                <w:b/>
                <w:bCs/>
                <w:color w:val="000000"/>
                <w:sz w:val="20"/>
                <w:szCs w:val="20"/>
                <w:lang w:eastAsia="el-GR"/>
              </w:rPr>
              <w:t>παιδι</w:t>
            </w:r>
            <w:proofErr w:type="spellEnd"/>
          </w:p>
        </w:tc>
        <w:tc>
          <w:tcPr>
            <w:tcW w:w="1195" w:type="dxa"/>
            <w:tcBorders>
              <w:top w:val="nil"/>
              <w:left w:val="nil"/>
              <w:bottom w:val="single" w:sz="8" w:space="0" w:color="000000"/>
              <w:right w:val="single" w:sz="8" w:space="0" w:color="000000"/>
            </w:tcBorders>
            <w:shd w:val="clear" w:color="00FF00" w:fill="FFFFFF"/>
            <w:vAlign w:val="center"/>
            <w:hideMark/>
          </w:tcPr>
          <w:p w:rsidR="00495AF6" w:rsidRPr="00495AF6" w:rsidRDefault="00495AF6" w:rsidP="00495AF6">
            <w:pPr>
              <w:spacing w:after="0" w:line="240" w:lineRule="auto"/>
              <w:jc w:val="center"/>
              <w:rPr>
                <w:rFonts w:ascii="Arial" w:eastAsia="Times New Roman" w:hAnsi="Arial" w:cs="Arial"/>
                <w:b/>
                <w:bCs/>
                <w:color w:val="000000"/>
                <w:sz w:val="20"/>
                <w:szCs w:val="20"/>
                <w:lang w:eastAsia="el-GR"/>
              </w:rPr>
            </w:pPr>
            <w:proofErr w:type="spellStart"/>
            <w:r w:rsidRPr="00495AF6">
              <w:rPr>
                <w:rFonts w:ascii="Arial" w:eastAsia="Times New Roman" w:hAnsi="Arial" w:cs="Arial"/>
                <w:b/>
                <w:bCs/>
                <w:color w:val="000000"/>
                <w:sz w:val="20"/>
                <w:szCs w:val="20"/>
                <w:lang w:eastAsia="el-GR"/>
              </w:rPr>
              <w:t>Επιβ</w:t>
            </w:r>
            <w:proofErr w:type="spellEnd"/>
            <w:r w:rsidRPr="00495AF6">
              <w:rPr>
                <w:rFonts w:ascii="Arial" w:eastAsia="Times New Roman" w:hAnsi="Arial" w:cs="Arial"/>
                <w:b/>
                <w:bCs/>
                <w:color w:val="000000"/>
                <w:sz w:val="20"/>
                <w:szCs w:val="20"/>
                <w:lang w:eastAsia="el-GR"/>
              </w:rPr>
              <w:t>. Μονόκλινου</w:t>
            </w:r>
          </w:p>
        </w:tc>
        <w:tc>
          <w:tcPr>
            <w:tcW w:w="2133" w:type="dxa"/>
            <w:tcBorders>
              <w:top w:val="nil"/>
              <w:left w:val="nil"/>
              <w:bottom w:val="single" w:sz="8" w:space="0" w:color="000000"/>
              <w:right w:val="single" w:sz="8" w:space="0" w:color="000000"/>
            </w:tcBorders>
            <w:shd w:val="clear" w:color="00FF00" w:fill="FFFFFF"/>
            <w:vAlign w:val="center"/>
            <w:hideMark/>
          </w:tcPr>
          <w:p w:rsidR="00495AF6" w:rsidRPr="00495AF6" w:rsidRDefault="00495AF6" w:rsidP="00495AF6">
            <w:pPr>
              <w:spacing w:after="0" w:line="240" w:lineRule="auto"/>
              <w:jc w:val="center"/>
              <w:rPr>
                <w:rFonts w:ascii="Arial" w:eastAsia="Times New Roman" w:hAnsi="Arial" w:cs="Arial"/>
                <w:b/>
                <w:bCs/>
                <w:color w:val="000000"/>
                <w:sz w:val="20"/>
                <w:szCs w:val="20"/>
                <w:lang w:eastAsia="el-GR"/>
              </w:rPr>
            </w:pPr>
            <w:r w:rsidRPr="00495AF6">
              <w:rPr>
                <w:rFonts w:ascii="Arial" w:eastAsia="Times New Roman" w:hAnsi="Arial" w:cs="Arial"/>
                <w:b/>
                <w:bCs/>
                <w:color w:val="000000"/>
                <w:sz w:val="20"/>
                <w:szCs w:val="20"/>
                <w:lang w:eastAsia="el-GR"/>
              </w:rPr>
              <w:t>Γενικές Πληροφορίες</w:t>
            </w:r>
          </w:p>
        </w:tc>
      </w:tr>
      <w:tr w:rsidR="00495AF6" w:rsidRPr="00495AF6" w:rsidTr="00495AF6">
        <w:trPr>
          <w:trHeight w:val="475"/>
        </w:trPr>
        <w:tc>
          <w:tcPr>
            <w:tcW w:w="1154" w:type="dxa"/>
            <w:vMerge w:val="restart"/>
            <w:tcBorders>
              <w:top w:val="nil"/>
              <w:left w:val="single" w:sz="8" w:space="0" w:color="000000"/>
              <w:bottom w:val="single" w:sz="8" w:space="0" w:color="000000"/>
              <w:right w:val="single" w:sz="8" w:space="0" w:color="000000"/>
            </w:tcBorders>
            <w:shd w:val="clear" w:color="00FF00" w:fill="FFFFFF"/>
            <w:noWrap/>
            <w:vAlign w:val="center"/>
            <w:hideMark/>
          </w:tcPr>
          <w:p w:rsidR="00495AF6" w:rsidRPr="00933B68" w:rsidRDefault="00933B68" w:rsidP="00495AF6">
            <w:pPr>
              <w:spacing w:after="0" w:line="240" w:lineRule="auto"/>
              <w:jc w:val="center"/>
              <w:rPr>
                <w:rFonts w:ascii="Arial" w:eastAsia="Times New Roman" w:hAnsi="Arial" w:cs="Arial"/>
                <w:color w:val="000000"/>
                <w:sz w:val="20"/>
                <w:szCs w:val="20"/>
                <w:lang w:val="en-US" w:eastAsia="el-GR"/>
              </w:rPr>
            </w:pPr>
            <w:r>
              <w:rPr>
                <w:rFonts w:ascii="Arial" w:eastAsia="Times New Roman" w:hAnsi="Arial" w:cs="Arial"/>
                <w:color w:val="000000"/>
                <w:sz w:val="20"/>
                <w:szCs w:val="20"/>
                <w:lang w:val="en-US" w:eastAsia="el-GR"/>
              </w:rPr>
              <w:t>Vis/</w:t>
            </w:r>
            <w:proofErr w:type="spellStart"/>
            <w:r>
              <w:rPr>
                <w:rFonts w:ascii="Arial" w:eastAsia="Times New Roman" w:hAnsi="Arial" w:cs="Arial"/>
                <w:color w:val="000000"/>
                <w:sz w:val="20"/>
                <w:szCs w:val="20"/>
                <w:lang w:val="en-US" w:eastAsia="el-GR"/>
              </w:rPr>
              <w:t>komodor</w:t>
            </w:r>
            <w:proofErr w:type="spellEnd"/>
          </w:p>
        </w:tc>
        <w:tc>
          <w:tcPr>
            <w:tcW w:w="1154" w:type="dxa"/>
            <w:vMerge w:val="restart"/>
            <w:tcBorders>
              <w:top w:val="nil"/>
              <w:left w:val="single" w:sz="8" w:space="0" w:color="000000"/>
              <w:bottom w:val="single" w:sz="8" w:space="0" w:color="000000"/>
              <w:right w:val="single" w:sz="8" w:space="0" w:color="000000"/>
            </w:tcBorders>
            <w:shd w:val="clear" w:color="00FF00" w:fill="FFFFFF"/>
            <w:noWrap/>
            <w:vAlign w:val="center"/>
            <w:hideMark/>
          </w:tcPr>
          <w:p w:rsidR="00495AF6" w:rsidRPr="00495AF6" w:rsidRDefault="00933B68" w:rsidP="00495AF6">
            <w:pPr>
              <w:spacing w:after="0" w:line="240" w:lineRule="auto"/>
              <w:jc w:val="center"/>
              <w:rPr>
                <w:rFonts w:ascii="Arial" w:eastAsia="Times New Roman" w:hAnsi="Arial" w:cs="Arial"/>
                <w:color w:val="000000"/>
                <w:sz w:val="20"/>
                <w:szCs w:val="20"/>
                <w:lang w:eastAsia="el-GR"/>
              </w:rPr>
            </w:pPr>
            <w:r>
              <w:rPr>
                <w:rFonts w:ascii="Arial" w:eastAsia="Times New Roman" w:hAnsi="Arial" w:cs="Arial"/>
                <w:color w:val="000000"/>
                <w:sz w:val="20"/>
                <w:szCs w:val="20"/>
                <w:lang w:val="en-US" w:eastAsia="el-GR"/>
              </w:rPr>
              <w:t>3</w:t>
            </w:r>
            <w:r w:rsidR="00495AF6" w:rsidRPr="00495AF6">
              <w:rPr>
                <w:rFonts w:ascii="Arial" w:eastAsia="Times New Roman" w:hAnsi="Arial" w:cs="Arial"/>
                <w:color w:val="000000"/>
                <w:sz w:val="20"/>
                <w:szCs w:val="20"/>
                <w:lang w:eastAsia="el-GR"/>
              </w:rPr>
              <w:t>*</w:t>
            </w:r>
          </w:p>
        </w:tc>
        <w:tc>
          <w:tcPr>
            <w:tcW w:w="1154"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495AF6" w:rsidRPr="00495AF6" w:rsidRDefault="00495AF6" w:rsidP="00495AF6">
            <w:pPr>
              <w:spacing w:after="0" w:line="240" w:lineRule="auto"/>
              <w:jc w:val="center"/>
              <w:rPr>
                <w:rFonts w:ascii="Arial" w:eastAsia="Times New Roman" w:hAnsi="Arial" w:cs="Arial"/>
                <w:color w:val="000000"/>
                <w:sz w:val="20"/>
                <w:szCs w:val="20"/>
                <w:lang w:eastAsia="el-GR"/>
              </w:rPr>
            </w:pPr>
            <w:r w:rsidRPr="00495AF6">
              <w:rPr>
                <w:rFonts w:ascii="Arial" w:eastAsia="Times New Roman" w:hAnsi="Arial" w:cs="Arial"/>
                <w:color w:val="000000"/>
                <w:sz w:val="20"/>
                <w:szCs w:val="20"/>
                <w:lang w:eastAsia="el-GR"/>
              </w:rPr>
              <w:t>Πρωινό</w:t>
            </w:r>
          </w:p>
        </w:tc>
        <w:tc>
          <w:tcPr>
            <w:tcW w:w="1154"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495AF6" w:rsidRPr="00495AF6" w:rsidRDefault="00EF183C" w:rsidP="00495AF6">
            <w:pPr>
              <w:spacing w:after="0" w:line="240" w:lineRule="auto"/>
              <w:jc w:val="center"/>
              <w:rPr>
                <w:rFonts w:ascii="Arial" w:eastAsia="Times New Roman" w:hAnsi="Arial" w:cs="Arial"/>
                <w:color w:val="000000"/>
                <w:sz w:val="20"/>
                <w:szCs w:val="20"/>
                <w:lang w:eastAsia="el-GR"/>
              </w:rPr>
            </w:pPr>
            <w:r>
              <w:rPr>
                <w:rFonts w:ascii="Arial" w:eastAsia="Times New Roman" w:hAnsi="Arial" w:cs="Arial"/>
                <w:color w:val="000000"/>
                <w:sz w:val="20"/>
                <w:szCs w:val="20"/>
                <w:lang w:val="en-US" w:eastAsia="el-GR"/>
              </w:rPr>
              <w:t>2</w:t>
            </w:r>
            <w:r w:rsidR="002821DB">
              <w:rPr>
                <w:rFonts w:ascii="Arial" w:eastAsia="Times New Roman" w:hAnsi="Arial" w:cs="Arial"/>
                <w:color w:val="000000"/>
                <w:sz w:val="20"/>
                <w:szCs w:val="20"/>
                <w:lang w:eastAsia="el-GR"/>
              </w:rPr>
              <w:t>4</w:t>
            </w:r>
            <w:r w:rsidR="00495AF6" w:rsidRPr="00495AF6">
              <w:rPr>
                <w:rFonts w:ascii="Arial" w:eastAsia="Times New Roman" w:hAnsi="Arial" w:cs="Arial"/>
                <w:color w:val="000000"/>
                <w:sz w:val="20"/>
                <w:szCs w:val="20"/>
                <w:lang w:eastAsia="el-GR"/>
              </w:rPr>
              <w:t>9€</w:t>
            </w:r>
          </w:p>
        </w:tc>
        <w:tc>
          <w:tcPr>
            <w:tcW w:w="1154" w:type="dxa"/>
            <w:vMerge w:val="restart"/>
            <w:tcBorders>
              <w:top w:val="nil"/>
              <w:left w:val="single" w:sz="8" w:space="0" w:color="000000"/>
              <w:bottom w:val="single" w:sz="8" w:space="0" w:color="000000"/>
              <w:right w:val="single" w:sz="8" w:space="0" w:color="000000"/>
            </w:tcBorders>
            <w:shd w:val="clear" w:color="00FF00" w:fill="FFFFFF"/>
            <w:noWrap/>
            <w:vAlign w:val="center"/>
            <w:hideMark/>
          </w:tcPr>
          <w:p w:rsidR="00495AF6" w:rsidRPr="00495AF6" w:rsidRDefault="00EF183C" w:rsidP="00495AF6">
            <w:pPr>
              <w:spacing w:after="0" w:line="240" w:lineRule="auto"/>
              <w:jc w:val="center"/>
              <w:rPr>
                <w:rFonts w:ascii="Arial" w:eastAsia="Times New Roman" w:hAnsi="Arial" w:cs="Arial"/>
                <w:color w:val="000000"/>
                <w:sz w:val="20"/>
                <w:szCs w:val="20"/>
                <w:lang w:eastAsia="el-GR"/>
              </w:rPr>
            </w:pPr>
            <w:r>
              <w:rPr>
                <w:rFonts w:ascii="Arial" w:eastAsia="Times New Roman" w:hAnsi="Arial" w:cs="Arial"/>
                <w:color w:val="000000"/>
                <w:sz w:val="20"/>
                <w:szCs w:val="20"/>
                <w:lang w:val="en-US" w:eastAsia="el-GR"/>
              </w:rPr>
              <w:t>249</w:t>
            </w:r>
            <w:r w:rsidR="00495AF6" w:rsidRPr="00495AF6">
              <w:rPr>
                <w:rFonts w:ascii="Arial" w:eastAsia="Times New Roman" w:hAnsi="Arial" w:cs="Arial"/>
                <w:color w:val="000000"/>
                <w:sz w:val="20"/>
                <w:szCs w:val="20"/>
                <w:lang w:eastAsia="el-GR"/>
              </w:rPr>
              <w:t>€</w:t>
            </w:r>
          </w:p>
        </w:tc>
        <w:tc>
          <w:tcPr>
            <w:tcW w:w="1195" w:type="dxa"/>
            <w:vMerge w:val="restart"/>
            <w:tcBorders>
              <w:top w:val="nil"/>
              <w:left w:val="single" w:sz="8" w:space="0" w:color="000000"/>
              <w:bottom w:val="single" w:sz="8" w:space="0" w:color="000000"/>
              <w:right w:val="single" w:sz="8" w:space="0" w:color="000000"/>
            </w:tcBorders>
            <w:shd w:val="clear" w:color="00FF00" w:fill="FFFFFF"/>
            <w:noWrap/>
            <w:vAlign w:val="center"/>
            <w:hideMark/>
          </w:tcPr>
          <w:p w:rsidR="00495AF6" w:rsidRPr="00495AF6" w:rsidRDefault="00EF183C" w:rsidP="00495AF6">
            <w:pPr>
              <w:spacing w:after="0" w:line="240" w:lineRule="auto"/>
              <w:jc w:val="center"/>
              <w:rPr>
                <w:rFonts w:ascii="Arial" w:eastAsia="Times New Roman" w:hAnsi="Arial" w:cs="Arial"/>
                <w:color w:val="000000"/>
                <w:sz w:val="20"/>
                <w:szCs w:val="20"/>
                <w:lang w:eastAsia="el-GR"/>
              </w:rPr>
            </w:pPr>
            <w:r>
              <w:rPr>
                <w:rFonts w:ascii="Arial" w:eastAsia="Times New Roman" w:hAnsi="Arial" w:cs="Arial"/>
                <w:color w:val="000000"/>
                <w:sz w:val="20"/>
                <w:szCs w:val="20"/>
                <w:lang w:val="en-US" w:eastAsia="el-GR"/>
              </w:rPr>
              <w:t>90</w:t>
            </w:r>
            <w:r w:rsidR="00495AF6" w:rsidRPr="00495AF6">
              <w:rPr>
                <w:rFonts w:ascii="Arial" w:eastAsia="Times New Roman" w:hAnsi="Arial" w:cs="Arial"/>
                <w:color w:val="000000"/>
                <w:sz w:val="20"/>
                <w:szCs w:val="20"/>
                <w:lang w:eastAsia="el-GR"/>
              </w:rPr>
              <w:t>€</w:t>
            </w:r>
          </w:p>
        </w:tc>
        <w:tc>
          <w:tcPr>
            <w:tcW w:w="2133" w:type="dxa"/>
            <w:vMerge w:val="restart"/>
            <w:tcBorders>
              <w:top w:val="nil"/>
              <w:left w:val="single" w:sz="8" w:space="0" w:color="000000"/>
              <w:bottom w:val="single" w:sz="8" w:space="0" w:color="000000"/>
              <w:right w:val="single" w:sz="8" w:space="0" w:color="000000"/>
            </w:tcBorders>
            <w:shd w:val="clear" w:color="00FF00" w:fill="FFFFFF"/>
            <w:noWrap/>
            <w:vAlign w:val="center"/>
            <w:hideMark/>
          </w:tcPr>
          <w:p w:rsidR="00495AF6" w:rsidRPr="00495AF6" w:rsidRDefault="00495AF6" w:rsidP="00495AF6">
            <w:pPr>
              <w:spacing w:after="0" w:line="240" w:lineRule="auto"/>
              <w:rPr>
                <w:rFonts w:ascii="Arial" w:eastAsia="Times New Roman" w:hAnsi="Arial" w:cs="Arial"/>
                <w:color w:val="000000"/>
                <w:sz w:val="20"/>
                <w:szCs w:val="20"/>
                <w:lang w:eastAsia="el-GR"/>
              </w:rPr>
            </w:pPr>
            <w:r w:rsidRPr="00495AF6">
              <w:rPr>
                <w:rFonts w:ascii="Arial" w:eastAsia="Times New Roman" w:hAnsi="Arial" w:cs="Arial"/>
                <w:color w:val="000000"/>
                <w:sz w:val="20"/>
                <w:szCs w:val="20"/>
                <w:lang w:eastAsia="el-GR"/>
              </w:rPr>
              <w:t> </w:t>
            </w:r>
          </w:p>
        </w:tc>
      </w:tr>
      <w:tr w:rsidR="00495AF6" w:rsidRPr="00495AF6" w:rsidTr="00495AF6">
        <w:trPr>
          <w:trHeight w:val="475"/>
        </w:trPr>
        <w:tc>
          <w:tcPr>
            <w:tcW w:w="1154" w:type="dxa"/>
            <w:vMerge/>
            <w:tcBorders>
              <w:top w:val="nil"/>
              <w:left w:val="single" w:sz="8" w:space="0" w:color="000000"/>
              <w:bottom w:val="single" w:sz="8" w:space="0" w:color="000000"/>
              <w:right w:val="single" w:sz="8" w:space="0" w:color="000000"/>
            </w:tcBorders>
            <w:vAlign w:val="center"/>
            <w:hideMark/>
          </w:tcPr>
          <w:p w:rsidR="00495AF6" w:rsidRPr="00495AF6" w:rsidRDefault="00495AF6" w:rsidP="00495AF6">
            <w:pPr>
              <w:spacing w:after="0" w:line="240" w:lineRule="auto"/>
              <w:rPr>
                <w:rFonts w:ascii="Arial" w:eastAsia="Times New Roman" w:hAnsi="Arial" w:cs="Arial"/>
                <w:color w:val="000000"/>
                <w:sz w:val="20"/>
                <w:szCs w:val="20"/>
                <w:lang w:eastAsia="el-GR"/>
              </w:rPr>
            </w:pPr>
          </w:p>
        </w:tc>
        <w:tc>
          <w:tcPr>
            <w:tcW w:w="1154" w:type="dxa"/>
            <w:vMerge/>
            <w:tcBorders>
              <w:top w:val="nil"/>
              <w:left w:val="single" w:sz="8" w:space="0" w:color="000000"/>
              <w:bottom w:val="single" w:sz="8" w:space="0" w:color="000000"/>
              <w:right w:val="single" w:sz="8" w:space="0" w:color="000000"/>
            </w:tcBorders>
            <w:vAlign w:val="center"/>
            <w:hideMark/>
          </w:tcPr>
          <w:p w:rsidR="00495AF6" w:rsidRPr="00495AF6" w:rsidRDefault="00495AF6" w:rsidP="00495AF6">
            <w:pPr>
              <w:spacing w:after="0" w:line="240" w:lineRule="auto"/>
              <w:rPr>
                <w:rFonts w:ascii="Arial" w:eastAsia="Times New Roman" w:hAnsi="Arial" w:cs="Arial"/>
                <w:color w:val="000000"/>
                <w:sz w:val="20"/>
                <w:szCs w:val="20"/>
                <w:lang w:eastAsia="el-GR"/>
              </w:rPr>
            </w:pPr>
          </w:p>
        </w:tc>
        <w:tc>
          <w:tcPr>
            <w:tcW w:w="1154" w:type="dxa"/>
            <w:vMerge/>
            <w:tcBorders>
              <w:top w:val="nil"/>
              <w:left w:val="single" w:sz="8" w:space="0" w:color="000000"/>
              <w:bottom w:val="single" w:sz="8" w:space="0" w:color="000000"/>
              <w:right w:val="single" w:sz="8" w:space="0" w:color="000000"/>
            </w:tcBorders>
            <w:shd w:val="clear" w:color="auto" w:fill="auto"/>
            <w:vAlign w:val="center"/>
            <w:hideMark/>
          </w:tcPr>
          <w:p w:rsidR="00495AF6" w:rsidRPr="00495AF6" w:rsidRDefault="00495AF6" w:rsidP="00495AF6">
            <w:pPr>
              <w:spacing w:after="0" w:line="240" w:lineRule="auto"/>
              <w:rPr>
                <w:rFonts w:ascii="Arial" w:eastAsia="Times New Roman" w:hAnsi="Arial" w:cs="Arial"/>
                <w:color w:val="000000"/>
                <w:sz w:val="20"/>
                <w:szCs w:val="20"/>
                <w:lang w:eastAsia="el-GR"/>
              </w:rPr>
            </w:pPr>
          </w:p>
        </w:tc>
        <w:tc>
          <w:tcPr>
            <w:tcW w:w="1154" w:type="dxa"/>
            <w:vMerge/>
            <w:tcBorders>
              <w:top w:val="nil"/>
              <w:left w:val="single" w:sz="8" w:space="0" w:color="000000"/>
              <w:bottom w:val="single" w:sz="8" w:space="0" w:color="000000"/>
              <w:right w:val="single" w:sz="8" w:space="0" w:color="000000"/>
            </w:tcBorders>
            <w:shd w:val="clear" w:color="auto" w:fill="auto"/>
            <w:vAlign w:val="center"/>
            <w:hideMark/>
          </w:tcPr>
          <w:p w:rsidR="00495AF6" w:rsidRPr="00495AF6" w:rsidRDefault="00495AF6" w:rsidP="00495AF6">
            <w:pPr>
              <w:spacing w:after="0" w:line="240" w:lineRule="auto"/>
              <w:rPr>
                <w:rFonts w:ascii="Arial" w:eastAsia="Times New Roman" w:hAnsi="Arial" w:cs="Arial"/>
                <w:color w:val="000000"/>
                <w:sz w:val="20"/>
                <w:szCs w:val="20"/>
                <w:lang w:eastAsia="el-GR"/>
              </w:rPr>
            </w:pPr>
          </w:p>
        </w:tc>
        <w:tc>
          <w:tcPr>
            <w:tcW w:w="1154" w:type="dxa"/>
            <w:vMerge/>
            <w:tcBorders>
              <w:top w:val="nil"/>
              <w:left w:val="single" w:sz="8" w:space="0" w:color="000000"/>
              <w:bottom w:val="single" w:sz="8" w:space="0" w:color="000000"/>
              <w:right w:val="single" w:sz="8" w:space="0" w:color="000000"/>
            </w:tcBorders>
            <w:vAlign w:val="center"/>
            <w:hideMark/>
          </w:tcPr>
          <w:p w:rsidR="00495AF6" w:rsidRPr="00495AF6" w:rsidRDefault="00495AF6" w:rsidP="00495AF6">
            <w:pPr>
              <w:spacing w:after="0" w:line="240" w:lineRule="auto"/>
              <w:rPr>
                <w:rFonts w:ascii="Arial" w:eastAsia="Times New Roman" w:hAnsi="Arial" w:cs="Arial"/>
                <w:color w:val="000000"/>
                <w:sz w:val="20"/>
                <w:szCs w:val="20"/>
                <w:lang w:eastAsia="el-GR"/>
              </w:rPr>
            </w:pPr>
          </w:p>
        </w:tc>
        <w:tc>
          <w:tcPr>
            <w:tcW w:w="1195" w:type="dxa"/>
            <w:vMerge/>
            <w:tcBorders>
              <w:top w:val="nil"/>
              <w:left w:val="single" w:sz="8" w:space="0" w:color="000000"/>
              <w:bottom w:val="single" w:sz="8" w:space="0" w:color="000000"/>
              <w:right w:val="single" w:sz="8" w:space="0" w:color="000000"/>
            </w:tcBorders>
            <w:vAlign w:val="center"/>
            <w:hideMark/>
          </w:tcPr>
          <w:p w:rsidR="00495AF6" w:rsidRPr="00495AF6" w:rsidRDefault="00495AF6" w:rsidP="00495AF6">
            <w:pPr>
              <w:spacing w:after="0" w:line="240" w:lineRule="auto"/>
              <w:rPr>
                <w:rFonts w:ascii="Arial" w:eastAsia="Times New Roman" w:hAnsi="Arial" w:cs="Arial"/>
                <w:color w:val="000000"/>
                <w:sz w:val="20"/>
                <w:szCs w:val="20"/>
                <w:lang w:eastAsia="el-GR"/>
              </w:rPr>
            </w:pPr>
          </w:p>
        </w:tc>
        <w:tc>
          <w:tcPr>
            <w:tcW w:w="2133" w:type="dxa"/>
            <w:vMerge/>
            <w:tcBorders>
              <w:top w:val="nil"/>
              <w:left w:val="single" w:sz="8" w:space="0" w:color="000000"/>
              <w:bottom w:val="single" w:sz="8" w:space="0" w:color="000000"/>
              <w:right w:val="single" w:sz="8" w:space="0" w:color="000000"/>
            </w:tcBorders>
            <w:vAlign w:val="center"/>
            <w:hideMark/>
          </w:tcPr>
          <w:p w:rsidR="00495AF6" w:rsidRPr="00495AF6" w:rsidRDefault="00495AF6" w:rsidP="00495AF6">
            <w:pPr>
              <w:spacing w:after="0" w:line="240" w:lineRule="auto"/>
              <w:rPr>
                <w:rFonts w:ascii="Arial" w:eastAsia="Times New Roman" w:hAnsi="Arial" w:cs="Arial"/>
                <w:color w:val="000000"/>
                <w:sz w:val="20"/>
                <w:szCs w:val="20"/>
                <w:lang w:eastAsia="el-GR"/>
              </w:rPr>
            </w:pPr>
          </w:p>
        </w:tc>
      </w:tr>
      <w:tr w:rsidR="00495AF6" w:rsidRPr="00495AF6" w:rsidTr="00495AF6">
        <w:trPr>
          <w:trHeight w:val="230"/>
        </w:trPr>
        <w:tc>
          <w:tcPr>
            <w:tcW w:w="9100" w:type="dxa"/>
            <w:gridSpan w:val="7"/>
            <w:vMerge w:val="restart"/>
            <w:tcBorders>
              <w:top w:val="single" w:sz="8" w:space="0" w:color="000000"/>
              <w:left w:val="single" w:sz="8" w:space="0" w:color="000000"/>
              <w:bottom w:val="single" w:sz="8" w:space="0" w:color="000000"/>
              <w:right w:val="single" w:sz="8" w:space="0" w:color="000000"/>
            </w:tcBorders>
            <w:shd w:val="clear" w:color="00FF00" w:fill="FFFFFF"/>
            <w:vAlign w:val="center"/>
            <w:hideMark/>
          </w:tcPr>
          <w:p w:rsidR="00495AF6" w:rsidRPr="00495AF6" w:rsidRDefault="00495AF6" w:rsidP="00495AF6">
            <w:pPr>
              <w:spacing w:after="0" w:line="240" w:lineRule="auto"/>
              <w:rPr>
                <w:rFonts w:ascii="Arial" w:eastAsia="Times New Roman" w:hAnsi="Arial" w:cs="Arial"/>
                <w:b/>
                <w:bCs/>
                <w:color w:val="000000"/>
                <w:sz w:val="20"/>
                <w:szCs w:val="20"/>
                <w:lang w:eastAsia="el-GR"/>
              </w:rPr>
            </w:pPr>
            <w:r w:rsidRPr="00495AF6">
              <w:rPr>
                <w:rFonts w:ascii="Arial" w:eastAsia="Times New Roman" w:hAnsi="Arial" w:cs="Arial"/>
                <w:b/>
                <w:bCs/>
                <w:color w:val="000000"/>
                <w:sz w:val="20"/>
                <w:szCs w:val="20"/>
                <w:lang w:eastAsia="el-GR"/>
              </w:rPr>
              <w:t xml:space="preserve">Στη τιμή περιλαμβάνονται: </w:t>
            </w:r>
            <w:r w:rsidRPr="00495AF6">
              <w:rPr>
                <w:rFonts w:ascii="Arial" w:eastAsia="Times New Roman" w:hAnsi="Arial" w:cs="Arial"/>
                <w:color w:val="000000"/>
                <w:sz w:val="20"/>
                <w:szCs w:val="20"/>
                <w:lang w:eastAsia="el-GR"/>
              </w:rPr>
              <w:t xml:space="preserve">Τρείς (3) διανυκτερεύσεις στο ξενοδοχείο που αναγράφεται στο αναλυτικό μας τιμοκατάλογο. </w:t>
            </w:r>
            <w:r w:rsidR="00982466">
              <w:rPr>
                <w:rFonts w:ascii="Arial" w:eastAsia="Times New Roman" w:hAnsi="Arial" w:cs="Arial"/>
                <w:color w:val="000000"/>
                <w:sz w:val="20"/>
                <w:szCs w:val="20"/>
                <w:lang w:eastAsia="el-GR"/>
              </w:rPr>
              <w:t>Πρωινό</w:t>
            </w:r>
            <w:r w:rsidRPr="00495AF6">
              <w:rPr>
                <w:rFonts w:ascii="Arial" w:eastAsia="Times New Roman" w:hAnsi="Arial" w:cs="Arial"/>
                <w:color w:val="000000"/>
                <w:sz w:val="20"/>
                <w:szCs w:val="20"/>
                <w:lang w:eastAsia="el-GR"/>
              </w:rPr>
              <w:t xml:space="preserve"> στον χώρο του ξενοδοχείου καθημερινά. Τη μεταφορά, εκδρομές και περιηγήσεις που περιλαμβάνονται στο αναλυτικό μας πρόγραμμα. Έμπειρος συνοδός-αρχηγός του γραφείου μας καθ’ όλη τη διάρκεια της εκδρομής. Ασφάλεια αστικής ευθύνης &amp; Ταξιδιωτικής ασφάλισης</w:t>
            </w:r>
            <w:r w:rsidRPr="00495AF6">
              <w:rPr>
                <w:rFonts w:ascii="Arial" w:eastAsia="Times New Roman" w:hAnsi="Arial" w:cs="Arial"/>
                <w:b/>
                <w:bCs/>
                <w:color w:val="000000"/>
                <w:sz w:val="20"/>
                <w:szCs w:val="20"/>
                <w:lang w:eastAsia="el-GR"/>
              </w:rPr>
              <w:br/>
              <w:t xml:space="preserve"> Δεν περιλαμβάνονται: </w:t>
            </w:r>
            <w:r w:rsidRPr="00495AF6">
              <w:rPr>
                <w:rFonts w:ascii="Arial" w:eastAsia="Times New Roman" w:hAnsi="Arial" w:cs="Arial"/>
                <w:color w:val="000000"/>
                <w:sz w:val="20"/>
                <w:szCs w:val="20"/>
                <w:lang w:eastAsia="el-GR"/>
              </w:rPr>
              <w:t xml:space="preserve">Δημοτικοί φόροι &amp; Check </w:t>
            </w:r>
            <w:proofErr w:type="spellStart"/>
            <w:r w:rsidRPr="00495AF6">
              <w:rPr>
                <w:rFonts w:ascii="Arial" w:eastAsia="Times New Roman" w:hAnsi="Arial" w:cs="Arial"/>
                <w:color w:val="000000"/>
                <w:sz w:val="20"/>
                <w:szCs w:val="20"/>
                <w:lang w:eastAsia="el-GR"/>
              </w:rPr>
              <w:t>points</w:t>
            </w:r>
            <w:proofErr w:type="spellEnd"/>
            <w:r w:rsidRPr="00495AF6">
              <w:rPr>
                <w:rFonts w:ascii="Arial" w:eastAsia="Times New Roman" w:hAnsi="Arial" w:cs="Arial"/>
                <w:color w:val="000000"/>
                <w:sz w:val="20"/>
                <w:szCs w:val="20"/>
                <w:lang w:eastAsia="el-GR"/>
              </w:rPr>
              <w:t xml:space="preserve">: 40€ το άτομο. Προαιρετική εκδρομή σε </w:t>
            </w:r>
            <w:proofErr w:type="spellStart"/>
            <w:r w:rsidRPr="00495AF6">
              <w:rPr>
                <w:rFonts w:ascii="Arial" w:eastAsia="Times New Roman" w:hAnsi="Arial" w:cs="Arial"/>
                <w:color w:val="000000"/>
                <w:sz w:val="20"/>
                <w:szCs w:val="20"/>
                <w:lang w:eastAsia="el-GR"/>
              </w:rPr>
              <w:t>Σπλιτ</w:t>
            </w:r>
            <w:proofErr w:type="spellEnd"/>
            <w:r w:rsidRPr="00495AF6">
              <w:rPr>
                <w:rFonts w:ascii="Arial" w:eastAsia="Times New Roman" w:hAnsi="Arial" w:cs="Arial"/>
                <w:color w:val="000000"/>
                <w:sz w:val="20"/>
                <w:szCs w:val="20"/>
                <w:lang w:eastAsia="el-GR"/>
              </w:rPr>
              <w:t xml:space="preserve"> / </w:t>
            </w:r>
            <w:proofErr w:type="spellStart"/>
            <w:r w:rsidRPr="00495AF6">
              <w:rPr>
                <w:rFonts w:ascii="Arial" w:eastAsia="Times New Roman" w:hAnsi="Arial" w:cs="Arial"/>
                <w:color w:val="000000"/>
                <w:sz w:val="20"/>
                <w:szCs w:val="20"/>
                <w:lang w:eastAsia="el-GR"/>
              </w:rPr>
              <w:t>Τρογίρ</w:t>
            </w:r>
            <w:proofErr w:type="spellEnd"/>
            <w:r w:rsidRPr="00495AF6">
              <w:rPr>
                <w:rFonts w:ascii="Arial" w:eastAsia="Times New Roman" w:hAnsi="Arial" w:cs="Arial"/>
                <w:color w:val="000000"/>
                <w:sz w:val="20"/>
                <w:szCs w:val="20"/>
                <w:lang w:eastAsia="el-GR"/>
              </w:rPr>
              <w:t>: 35€ οι ενήλικες &amp; 25€ τα παιδιά 2-12 ετών. Είσοδοι σε μουσεία, εκδηλώσεις και διασκεδάσεις, ότι αναφέρεται ως προαιρετικό ή προτεινόμενο.</w:t>
            </w:r>
          </w:p>
        </w:tc>
      </w:tr>
      <w:tr w:rsidR="00495AF6" w:rsidRPr="00495AF6" w:rsidTr="00495AF6">
        <w:trPr>
          <w:trHeight w:val="1589"/>
        </w:trPr>
        <w:tc>
          <w:tcPr>
            <w:tcW w:w="9100" w:type="dxa"/>
            <w:gridSpan w:val="7"/>
            <w:vMerge/>
            <w:tcBorders>
              <w:top w:val="single" w:sz="8" w:space="0" w:color="000000"/>
              <w:left w:val="single" w:sz="8" w:space="0" w:color="000000"/>
              <w:bottom w:val="single" w:sz="8" w:space="0" w:color="000000"/>
              <w:right w:val="single" w:sz="8" w:space="0" w:color="000000"/>
            </w:tcBorders>
            <w:vAlign w:val="center"/>
            <w:hideMark/>
          </w:tcPr>
          <w:p w:rsidR="00495AF6" w:rsidRPr="00495AF6" w:rsidRDefault="00495AF6" w:rsidP="00495AF6">
            <w:pPr>
              <w:spacing w:after="0" w:line="240" w:lineRule="auto"/>
              <w:rPr>
                <w:rFonts w:ascii="Arial" w:eastAsia="Times New Roman" w:hAnsi="Arial" w:cs="Arial"/>
                <w:b/>
                <w:bCs/>
                <w:color w:val="000000"/>
                <w:sz w:val="20"/>
                <w:szCs w:val="20"/>
                <w:lang w:eastAsia="el-GR"/>
              </w:rPr>
            </w:pPr>
          </w:p>
        </w:tc>
      </w:tr>
    </w:tbl>
    <w:p w:rsidR="00C6770A" w:rsidRDefault="00C6770A"/>
    <w:sectPr w:rsidR="00C6770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FDinTextCondPro-Light">
    <w:altName w:val="MS Mincho"/>
    <w:panose1 w:val="00000000000000000000"/>
    <w:charset w:val="80"/>
    <w:family w:val="auto"/>
    <w:notTrueType/>
    <w:pitch w:val="default"/>
    <w:sig w:usb0="00000003" w:usb1="08070000" w:usb2="00000010" w:usb3="00000000" w:csb0="00020001"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70A"/>
    <w:rsid w:val="0007690C"/>
    <w:rsid w:val="000D7EC0"/>
    <w:rsid w:val="002821DB"/>
    <w:rsid w:val="00437841"/>
    <w:rsid w:val="00495AF6"/>
    <w:rsid w:val="00783BE1"/>
    <w:rsid w:val="00933B68"/>
    <w:rsid w:val="00982466"/>
    <w:rsid w:val="00C6770A"/>
    <w:rsid w:val="00CA3ADC"/>
    <w:rsid w:val="00EF183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794F1"/>
  <w15:chartTrackingRefBased/>
  <w15:docId w15:val="{61850018-4556-489E-BC0F-632DE9EF2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677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49763">
      <w:bodyDiv w:val="1"/>
      <w:marLeft w:val="0"/>
      <w:marRight w:val="0"/>
      <w:marTop w:val="0"/>
      <w:marBottom w:val="0"/>
      <w:divBdr>
        <w:top w:val="none" w:sz="0" w:space="0" w:color="auto"/>
        <w:left w:val="none" w:sz="0" w:space="0" w:color="auto"/>
        <w:bottom w:val="none" w:sz="0" w:space="0" w:color="auto"/>
        <w:right w:val="none" w:sz="0" w:space="0" w:color="auto"/>
      </w:divBdr>
    </w:div>
    <w:div w:id="274142717">
      <w:bodyDiv w:val="1"/>
      <w:marLeft w:val="0"/>
      <w:marRight w:val="0"/>
      <w:marTop w:val="0"/>
      <w:marBottom w:val="0"/>
      <w:divBdr>
        <w:top w:val="none" w:sz="0" w:space="0" w:color="auto"/>
        <w:left w:val="none" w:sz="0" w:space="0" w:color="auto"/>
        <w:bottom w:val="none" w:sz="0" w:space="0" w:color="auto"/>
        <w:right w:val="none" w:sz="0" w:space="0" w:color="auto"/>
      </w:divBdr>
    </w:div>
    <w:div w:id="770589475">
      <w:bodyDiv w:val="1"/>
      <w:marLeft w:val="0"/>
      <w:marRight w:val="0"/>
      <w:marTop w:val="0"/>
      <w:marBottom w:val="0"/>
      <w:divBdr>
        <w:top w:val="none" w:sz="0" w:space="0" w:color="auto"/>
        <w:left w:val="none" w:sz="0" w:space="0" w:color="auto"/>
        <w:bottom w:val="none" w:sz="0" w:space="0" w:color="auto"/>
        <w:right w:val="none" w:sz="0" w:space="0" w:color="auto"/>
      </w:divBdr>
    </w:div>
    <w:div w:id="1180201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758</Words>
  <Characters>4097</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2026-08-13T07:39:00Z</dcterms:created>
  <dcterms:modified xsi:type="dcterms:W3CDTF">2026-09-18T07:47:00Z</dcterms:modified>
</cp:coreProperties>
</file>